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3" w:rsidRPr="00256CA2" w:rsidRDefault="009F06DF" w:rsidP="00EB1C5B">
      <w:pPr>
        <w:rPr>
          <w:rStyle w:val="Titre1Car"/>
        </w:rPr>
      </w:pPr>
      <w:r w:rsidRPr="00484566">
        <w:rPr>
          <w:i/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206DC7FF" wp14:editId="2E9E4440">
            <wp:simplePos x="0" y="0"/>
            <wp:positionH relativeFrom="column">
              <wp:posOffset>5079866</wp:posOffset>
            </wp:positionH>
            <wp:positionV relativeFrom="page">
              <wp:posOffset>883285</wp:posOffset>
            </wp:positionV>
            <wp:extent cx="956310" cy="368935"/>
            <wp:effectExtent l="0" t="0" r="8890" b="120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66">
        <w:rPr>
          <w:i/>
          <w:noProof/>
          <w:lang w:eastAsia="fr-CA"/>
        </w:rPr>
        <w:drawing>
          <wp:anchor distT="0" distB="0" distL="114300" distR="114300" simplePos="0" relativeHeight="251658752" behindDoc="1" locked="0" layoutInCell="1" allowOverlap="1" wp14:anchorId="08AD1C97" wp14:editId="742E73B4">
            <wp:simplePos x="0" y="0"/>
            <wp:positionH relativeFrom="column">
              <wp:posOffset>-427990</wp:posOffset>
            </wp:positionH>
            <wp:positionV relativeFrom="page">
              <wp:posOffset>579254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90" w:rsidRDefault="007B26F9" w:rsidP="00175A90">
      <w:pPr>
        <w:jc w:val="center"/>
        <w:rPr>
          <w:b/>
          <w:sz w:val="28"/>
        </w:rPr>
      </w:pPr>
      <w:r>
        <w:rPr>
          <w:b/>
          <w:sz w:val="28"/>
        </w:rPr>
        <w:t>Chef des opérations et de l’administration</w:t>
      </w:r>
    </w:p>
    <w:p w:rsidR="00175A90" w:rsidRPr="00175A90" w:rsidRDefault="00175A90" w:rsidP="00175A90">
      <w:pPr>
        <w:jc w:val="center"/>
        <w:rPr>
          <w:rFonts w:cs="Arial"/>
          <w:i/>
          <w:sz w:val="22"/>
          <w:szCs w:val="22"/>
        </w:rPr>
      </w:pPr>
      <w:r w:rsidRPr="00175A90">
        <w:rPr>
          <w:i/>
          <w:sz w:val="22"/>
          <w:szCs w:val="22"/>
        </w:rPr>
        <w:t>Direction adjointe - CRCHUM</w:t>
      </w:r>
    </w:p>
    <w:p w:rsidR="00175A90" w:rsidRPr="00726BBB" w:rsidRDefault="00175A90" w:rsidP="00175A90">
      <w:pPr>
        <w:rPr>
          <w:rFonts w:cs="Arial"/>
          <w:i/>
          <w:szCs w:val="22"/>
        </w:rPr>
      </w:pPr>
    </w:p>
    <w:p w:rsidR="00175A90" w:rsidRPr="00726BBB" w:rsidRDefault="00175A90" w:rsidP="00175A90">
      <w:pPr>
        <w:rPr>
          <w:rFonts w:cs="Arial"/>
          <w:szCs w:val="22"/>
        </w:rPr>
      </w:pPr>
    </w:p>
    <w:p w:rsidR="007B26F9" w:rsidRPr="00E6329E" w:rsidRDefault="007B26F9" w:rsidP="007B26F9">
      <w:pPr>
        <w:jc w:val="both"/>
        <w:rPr>
          <w:sz w:val="22"/>
          <w:szCs w:val="22"/>
        </w:rPr>
      </w:pPr>
      <w:r w:rsidRPr="00E6329E">
        <w:rPr>
          <w:sz w:val="22"/>
          <w:szCs w:val="22"/>
        </w:rPr>
        <w:t>Sou</w:t>
      </w:r>
      <w:r>
        <w:rPr>
          <w:sz w:val="22"/>
          <w:szCs w:val="22"/>
        </w:rPr>
        <w:t>s l'autorité de la direction adjointe</w:t>
      </w:r>
      <w:r w:rsidRPr="00E6329E">
        <w:rPr>
          <w:sz w:val="22"/>
          <w:szCs w:val="22"/>
        </w:rPr>
        <w:t xml:space="preserve"> de la recherche du centre hospitalier de l’Université de Montréal (CHUM)</w:t>
      </w:r>
      <w:r>
        <w:rPr>
          <w:sz w:val="22"/>
          <w:szCs w:val="22"/>
        </w:rPr>
        <w:t>,</w:t>
      </w:r>
      <w:r w:rsidRPr="00E6329E">
        <w:rPr>
          <w:sz w:val="22"/>
          <w:szCs w:val="22"/>
        </w:rPr>
        <w:t xml:space="preserve"> le </w:t>
      </w:r>
      <w:r>
        <w:rPr>
          <w:sz w:val="22"/>
          <w:szCs w:val="22"/>
        </w:rPr>
        <w:t>chef aux opérations et à l’administration supervise</w:t>
      </w:r>
      <w:r w:rsidRPr="00E6329E">
        <w:rPr>
          <w:sz w:val="22"/>
          <w:szCs w:val="22"/>
        </w:rPr>
        <w:t xml:space="preserve"> et encadre les services aux chercheurs. Il est également responsable des </w:t>
      </w:r>
      <w:r>
        <w:rPr>
          <w:sz w:val="22"/>
          <w:szCs w:val="22"/>
        </w:rPr>
        <w:t xml:space="preserve">différents </w:t>
      </w:r>
      <w:r w:rsidRPr="00E6329E">
        <w:rPr>
          <w:sz w:val="22"/>
          <w:szCs w:val="22"/>
        </w:rPr>
        <w:t>processus a</w:t>
      </w:r>
      <w:r>
        <w:rPr>
          <w:sz w:val="22"/>
          <w:szCs w:val="22"/>
        </w:rPr>
        <w:t>dministratifs.</w:t>
      </w:r>
    </w:p>
    <w:p w:rsidR="00175A90" w:rsidRPr="00175A90" w:rsidRDefault="00175A90" w:rsidP="00175A90">
      <w:pPr>
        <w:rPr>
          <w:b/>
          <w:sz w:val="22"/>
          <w:szCs w:val="22"/>
          <w:u w:val="single"/>
        </w:rPr>
      </w:pPr>
    </w:p>
    <w:p w:rsidR="00175A90" w:rsidRPr="00726BBB" w:rsidRDefault="00175A90" w:rsidP="00175A90">
      <w:r w:rsidRPr="00175A90">
        <w:rPr>
          <w:b/>
          <w:sz w:val="22"/>
          <w:szCs w:val="22"/>
          <w:u w:val="single"/>
        </w:rPr>
        <w:t>Les principales responsabilités sont les suivantes</w:t>
      </w:r>
      <w:r w:rsidRPr="00726BBB">
        <w:t> :</w:t>
      </w:r>
    </w:p>
    <w:p w:rsidR="00175A90" w:rsidRPr="00726BBB" w:rsidRDefault="00175A90" w:rsidP="00175A90"/>
    <w:p w:rsidR="007B26F9" w:rsidRPr="002C3033" w:rsidRDefault="007B26F9" w:rsidP="007B26F9">
      <w:pPr>
        <w:numPr>
          <w:ilvl w:val="0"/>
          <w:numId w:val="19"/>
        </w:numPr>
        <w:jc w:val="both"/>
        <w:rPr>
          <w:sz w:val="22"/>
          <w:szCs w:val="22"/>
        </w:rPr>
      </w:pPr>
      <w:r w:rsidRPr="002C3033">
        <w:rPr>
          <w:sz w:val="22"/>
          <w:szCs w:val="22"/>
        </w:rPr>
        <w:t>Supervise et coordonne les activités liées à la performance scientifique, la performance organisationnelle, la gestion des ressources humaines,  la gestion financière, la gestion documentaire et l’informatique</w:t>
      </w:r>
      <w:r>
        <w:rPr>
          <w:sz w:val="22"/>
          <w:szCs w:val="22"/>
        </w:rPr>
        <w:t>;</w:t>
      </w:r>
    </w:p>
    <w:p w:rsidR="007B26F9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S’assure de la synergie et de la coordination harmonieuse entre les différentes équipes multidisciplinaires;</w:t>
      </w:r>
    </w:p>
    <w:p w:rsidR="007B26F9" w:rsidRPr="002C3033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2C3033">
        <w:rPr>
          <w:rFonts w:ascii="Arial" w:hAnsi="Arial" w:cs="Arial"/>
          <w:color w:val="191919"/>
        </w:rPr>
        <w:t xml:space="preserve">Vise à l’amélioration constante de la qualité du soutien à la recherche en assurant le suivi </w:t>
      </w:r>
      <w:r w:rsidRPr="002C3033">
        <w:rPr>
          <w:rFonts w:ascii="Arial" w:hAnsi="Arial" w:cs="Arial"/>
        </w:rPr>
        <w:t>des différents projets de développement et de révision des processus opérationnels</w:t>
      </w:r>
      <w:r>
        <w:rPr>
          <w:rFonts w:ascii="Arial" w:hAnsi="Arial" w:cs="Arial"/>
        </w:rPr>
        <w:t>;</w:t>
      </w:r>
    </w:p>
    <w:p w:rsidR="007B26F9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2C3033">
        <w:rPr>
          <w:rFonts w:ascii="Arial" w:hAnsi="Arial" w:cs="Arial"/>
          <w:color w:val="191919"/>
        </w:rPr>
        <w:t>Voit à l’implantation et à la production des indicateurs de performance pour les secteurs sous sa responsabilité</w:t>
      </w:r>
      <w:r>
        <w:rPr>
          <w:rFonts w:ascii="Arial" w:hAnsi="Arial" w:cs="Arial"/>
          <w:color w:val="191919"/>
        </w:rPr>
        <w:t>;</w:t>
      </w:r>
    </w:p>
    <w:p w:rsidR="007B26F9" w:rsidRPr="002C3033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A l’aide des indicateurs de performance créés, élabore un tableau de bord dans une perspective d’amélioration et de recherche de l’excellence; </w:t>
      </w:r>
    </w:p>
    <w:p w:rsidR="007B26F9" w:rsidRPr="002C3033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033">
        <w:rPr>
          <w:rFonts w:ascii="Arial" w:hAnsi="Arial" w:cs="Arial"/>
        </w:rPr>
        <w:t>Assure une collaboration exemplaire et vise un travail collégial avec le B</w:t>
      </w:r>
      <w:r w:rsidR="00B90FDE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de</w:t>
      </w:r>
      <w:r w:rsidR="00B90FDE">
        <w:rPr>
          <w:rFonts w:ascii="Arial" w:hAnsi="Arial" w:cs="Arial"/>
        </w:rPr>
        <w:t xml:space="preserve"> la Valorisation</w:t>
      </w:r>
      <w:r w:rsidR="000A05E7">
        <w:rPr>
          <w:rFonts w:ascii="Arial" w:hAnsi="Arial" w:cs="Arial"/>
        </w:rPr>
        <w:t xml:space="preserve"> et</w:t>
      </w:r>
      <w:bookmarkStart w:id="0" w:name="_GoBack"/>
      <w:bookmarkEnd w:id="0"/>
      <w:r w:rsidR="00B90FD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s </w:t>
      </w:r>
      <w:r w:rsidRPr="002C303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ntentes de </w:t>
      </w:r>
      <w:r w:rsidRPr="002C3033">
        <w:rPr>
          <w:rFonts w:ascii="Arial" w:hAnsi="Arial" w:cs="Arial"/>
        </w:rPr>
        <w:t>R</w:t>
      </w:r>
      <w:r>
        <w:rPr>
          <w:rFonts w:ascii="Arial" w:hAnsi="Arial" w:cs="Arial"/>
        </w:rPr>
        <w:t>echerche (B</w:t>
      </w:r>
      <w:r w:rsidR="00B90FDE">
        <w:rPr>
          <w:rFonts w:ascii="Arial" w:hAnsi="Arial" w:cs="Arial"/>
        </w:rPr>
        <w:t>V</w:t>
      </w:r>
      <w:r>
        <w:rPr>
          <w:rFonts w:ascii="Arial" w:hAnsi="Arial" w:cs="Arial"/>
        </w:rPr>
        <w:t>ER)</w:t>
      </w:r>
      <w:r w:rsidRPr="002C3033">
        <w:rPr>
          <w:rFonts w:ascii="Arial" w:hAnsi="Arial" w:cs="Arial"/>
        </w:rPr>
        <w:t xml:space="preserve"> et les différentes directions hospitalières;</w:t>
      </w:r>
    </w:p>
    <w:p w:rsidR="007B26F9" w:rsidRPr="00E6329E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</w:rPr>
        <w:t>Voit à l’atteinte des objectifs qui lui sont fixés;</w:t>
      </w:r>
    </w:p>
    <w:p w:rsidR="007B26F9" w:rsidRPr="00E6329E" w:rsidRDefault="007B26F9" w:rsidP="007B26F9">
      <w:pPr>
        <w:numPr>
          <w:ilvl w:val="0"/>
          <w:numId w:val="19"/>
        </w:numPr>
        <w:jc w:val="both"/>
        <w:rPr>
          <w:sz w:val="22"/>
          <w:szCs w:val="22"/>
        </w:rPr>
      </w:pPr>
      <w:r w:rsidRPr="00E6329E">
        <w:rPr>
          <w:sz w:val="22"/>
          <w:szCs w:val="22"/>
        </w:rPr>
        <w:t xml:space="preserve">S’assure, à l’intérieur du CRCHUM, de l’application des programmes généraux de l’Institution, notamment l’amélioration continue de la qualité, la gestion des risques, la gestion des plaintes, </w:t>
      </w:r>
      <w:r>
        <w:rPr>
          <w:sz w:val="22"/>
          <w:szCs w:val="22"/>
        </w:rPr>
        <w:t xml:space="preserve">la conduite responsable en recherche, </w:t>
      </w:r>
      <w:r w:rsidRPr="00E6329E">
        <w:rPr>
          <w:sz w:val="22"/>
          <w:szCs w:val="22"/>
        </w:rPr>
        <w:t>la santé et la sécurité au travail, le plan d’opération en cas d’urgence</w:t>
      </w:r>
      <w:r>
        <w:rPr>
          <w:sz w:val="22"/>
          <w:szCs w:val="22"/>
        </w:rPr>
        <w:t>;</w:t>
      </w:r>
    </w:p>
    <w:p w:rsidR="007B26F9" w:rsidRPr="00674483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E6329E">
        <w:rPr>
          <w:rFonts w:ascii="Arial" w:hAnsi="Arial" w:cs="Arial"/>
        </w:rPr>
        <w:t xml:space="preserve">Participe au montage des dossiers de financement pour le CRCHUM (FRQS, </w:t>
      </w:r>
      <w:r>
        <w:rPr>
          <w:rFonts w:ascii="Arial" w:hAnsi="Arial" w:cs="Arial"/>
        </w:rPr>
        <w:t xml:space="preserve">FCI/FEI, </w:t>
      </w:r>
      <w:r w:rsidRPr="00E6329E">
        <w:rPr>
          <w:rFonts w:ascii="Arial" w:hAnsi="Arial" w:cs="Arial"/>
        </w:rPr>
        <w:t>partenariats industrie, autres)</w:t>
      </w:r>
      <w:r>
        <w:rPr>
          <w:rFonts w:ascii="Arial" w:hAnsi="Arial" w:cs="Arial"/>
        </w:rPr>
        <w:t>;</w:t>
      </w:r>
    </w:p>
    <w:p w:rsidR="007B26F9" w:rsidRPr="00E6329E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E6329E">
        <w:rPr>
          <w:rFonts w:ascii="Arial" w:hAnsi="Arial" w:cs="Arial"/>
        </w:rPr>
        <w:t xml:space="preserve">Participe à l’étude des diverses sources de financement et </w:t>
      </w:r>
      <w:r>
        <w:rPr>
          <w:rFonts w:ascii="Arial" w:hAnsi="Arial" w:cs="Arial"/>
        </w:rPr>
        <w:t>émet</w:t>
      </w:r>
      <w:r w:rsidRPr="00E6329E">
        <w:rPr>
          <w:rFonts w:ascii="Arial" w:hAnsi="Arial" w:cs="Arial"/>
        </w:rPr>
        <w:t xml:space="preserve"> les recommandations appropriées à son supérieur</w:t>
      </w:r>
      <w:r>
        <w:rPr>
          <w:rFonts w:ascii="Arial" w:hAnsi="Arial" w:cs="Arial"/>
        </w:rPr>
        <w:t>;</w:t>
      </w:r>
    </w:p>
    <w:p w:rsidR="007B26F9" w:rsidRPr="002C3033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14" w:hanging="357"/>
        <w:jc w:val="both"/>
      </w:pPr>
      <w:r>
        <w:rPr>
          <w:rFonts w:ascii="Arial" w:hAnsi="Arial" w:cs="Arial"/>
        </w:rPr>
        <w:t>E</w:t>
      </w:r>
      <w:r w:rsidRPr="00E6329E">
        <w:rPr>
          <w:rFonts w:ascii="Arial" w:hAnsi="Arial" w:cs="Arial"/>
        </w:rPr>
        <w:t>n lien avec l</w:t>
      </w:r>
      <w:r>
        <w:rPr>
          <w:rFonts w:ascii="Arial" w:hAnsi="Arial" w:cs="Arial"/>
        </w:rPr>
        <w:t xml:space="preserve">a direction </w:t>
      </w:r>
      <w:r w:rsidRPr="00E6329E">
        <w:rPr>
          <w:rFonts w:ascii="Arial" w:hAnsi="Arial" w:cs="Arial"/>
        </w:rPr>
        <w:t>de la recherche et l</w:t>
      </w:r>
      <w:r>
        <w:rPr>
          <w:rFonts w:ascii="Arial" w:hAnsi="Arial" w:cs="Arial"/>
        </w:rPr>
        <w:t>e conseiller en gestion budgétaire, participe à la gestion d’</w:t>
      </w:r>
      <w:r w:rsidRPr="00E6329E">
        <w:rPr>
          <w:rFonts w:ascii="Arial" w:hAnsi="Arial" w:cs="Arial"/>
        </w:rPr>
        <w:t>un budget annuel de fonctionnement d</w:t>
      </w:r>
      <w:r>
        <w:rPr>
          <w:rFonts w:ascii="Arial" w:hAnsi="Arial" w:cs="Arial"/>
        </w:rPr>
        <w:t>’environ</w:t>
      </w:r>
      <w:r w:rsidRPr="00E6329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  <w:r w:rsidRPr="00E6329E">
        <w:rPr>
          <w:rFonts w:ascii="Arial" w:hAnsi="Arial" w:cs="Arial"/>
        </w:rPr>
        <w:t xml:space="preserve"> millions et un budget de recherche de plus de 50 millions</w:t>
      </w:r>
      <w:r>
        <w:t>;</w:t>
      </w:r>
    </w:p>
    <w:p w:rsidR="007B26F9" w:rsidRPr="00E6329E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E6329E">
        <w:rPr>
          <w:rFonts w:ascii="Arial" w:hAnsi="Arial" w:cs="Arial"/>
        </w:rPr>
        <w:t>A la demande du directeur</w:t>
      </w:r>
      <w:r>
        <w:rPr>
          <w:rFonts w:ascii="Arial" w:hAnsi="Arial" w:cs="Arial"/>
        </w:rPr>
        <w:t xml:space="preserve"> adjoint</w:t>
      </w:r>
      <w:r w:rsidRPr="00E6329E">
        <w:rPr>
          <w:rFonts w:ascii="Arial" w:hAnsi="Arial" w:cs="Arial"/>
        </w:rPr>
        <w:t xml:space="preserve"> de la recherche, </w:t>
      </w:r>
      <w:r>
        <w:rPr>
          <w:rFonts w:ascii="Arial" w:hAnsi="Arial" w:cs="Arial"/>
        </w:rPr>
        <w:t xml:space="preserve">peut </w:t>
      </w:r>
      <w:r w:rsidRPr="00E6329E">
        <w:rPr>
          <w:rFonts w:ascii="Arial" w:hAnsi="Arial" w:cs="Arial"/>
        </w:rPr>
        <w:t>assure</w:t>
      </w:r>
      <w:r>
        <w:rPr>
          <w:rFonts w:ascii="Arial" w:hAnsi="Arial" w:cs="Arial"/>
        </w:rPr>
        <w:t>r</w:t>
      </w:r>
      <w:r w:rsidRPr="00E6329E">
        <w:rPr>
          <w:rFonts w:ascii="Arial" w:hAnsi="Arial" w:cs="Arial"/>
        </w:rPr>
        <w:t xml:space="preserve"> une représentation du CRCHUM </w:t>
      </w:r>
      <w:r>
        <w:rPr>
          <w:rFonts w:ascii="Arial" w:hAnsi="Arial" w:cs="Arial"/>
        </w:rPr>
        <w:t xml:space="preserve">tant </w:t>
      </w:r>
      <w:r w:rsidRPr="00E6329E">
        <w:rPr>
          <w:rFonts w:ascii="Arial" w:hAnsi="Arial" w:cs="Arial"/>
        </w:rPr>
        <w:t>à l’intérieur qu’à l’extérieur de l’Institution</w:t>
      </w:r>
      <w:r>
        <w:rPr>
          <w:rFonts w:ascii="Arial" w:hAnsi="Arial" w:cs="Arial"/>
          <w:color w:val="191919"/>
        </w:rPr>
        <w:t>;</w:t>
      </w:r>
    </w:p>
    <w:p w:rsidR="007B26F9" w:rsidRPr="00E6329E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 w:rsidRPr="00E6329E">
        <w:rPr>
          <w:rFonts w:ascii="Arial" w:hAnsi="Arial" w:cs="Arial"/>
        </w:rPr>
        <w:t>Autorise les dépenses prévues au budget qui lui est alloué, compte tenu des politiques prévues à cet égard</w:t>
      </w:r>
      <w:r>
        <w:rPr>
          <w:rFonts w:ascii="Arial" w:hAnsi="Arial" w:cs="Arial"/>
        </w:rPr>
        <w:t>;</w:t>
      </w:r>
    </w:p>
    <w:p w:rsidR="007B26F9" w:rsidRPr="00E6329E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</w:rPr>
        <w:lastRenderedPageBreak/>
        <w:t>Collabore avec le B</w:t>
      </w:r>
      <w:r w:rsidR="00B90FDE">
        <w:rPr>
          <w:rFonts w:ascii="Arial" w:hAnsi="Arial" w:cs="Arial"/>
        </w:rPr>
        <w:t>V</w:t>
      </w:r>
      <w:r w:rsidRPr="00E6329E">
        <w:rPr>
          <w:rFonts w:ascii="Arial" w:hAnsi="Arial" w:cs="Arial"/>
        </w:rPr>
        <w:t>ER pour mettre en place et autoriser les engagements ou les contrats de service concernant son champ de compétence, suivant les politiques, les règlements et les procédures en vigueur dans l’Institution</w:t>
      </w:r>
      <w:r>
        <w:rPr>
          <w:rFonts w:ascii="Arial" w:hAnsi="Arial" w:cs="Arial"/>
        </w:rPr>
        <w:t>;</w:t>
      </w:r>
    </w:p>
    <w:p w:rsidR="007B26F9" w:rsidRDefault="007B26F9" w:rsidP="007B26F9">
      <w:pPr>
        <w:pStyle w:val="Paragraphedelist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E6329E">
        <w:rPr>
          <w:rFonts w:ascii="Arial" w:hAnsi="Arial" w:cs="Arial"/>
        </w:rPr>
        <w:t>Assure le respect des normes d’intégrité, d’accessibilité, de sécurité et de cohérence et effectue tout autre mandat à la demande d</w:t>
      </w:r>
      <w:r>
        <w:rPr>
          <w:rFonts w:ascii="Arial" w:hAnsi="Arial" w:cs="Arial"/>
        </w:rPr>
        <w:t>e la direction</w:t>
      </w:r>
      <w:r w:rsidRPr="00E6329E">
        <w:rPr>
          <w:rFonts w:ascii="Arial" w:hAnsi="Arial" w:cs="Arial"/>
        </w:rPr>
        <w:t xml:space="preserve"> de la recherche</w:t>
      </w:r>
      <w:r>
        <w:rPr>
          <w:rFonts w:ascii="Arial" w:hAnsi="Arial" w:cs="Arial"/>
        </w:rPr>
        <w:t>.</w:t>
      </w:r>
    </w:p>
    <w:p w:rsidR="00175A90" w:rsidRPr="007B26F9" w:rsidRDefault="00175A90" w:rsidP="0017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 Narrow"/>
          <w:b/>
          <w:bCs/>
          <w:szCs w:val="22"/>
        </w:rPr>
      </w:pPr>
    </w:p>
    <w:p w:rsidR="00175A90" w:rsidRDefault="00175A90" w:rsidP="00175A90">
      <w:pPr>
        <w:rPr>
          <w:b/>
          <w:u w:val="single"/>
        </w:rPr>
      </w:pPr>
    </w:p>
    <w:p w:rsidR="00175A90" w:rsidRPr="00726BBB" w:rsidRDefault="00175A90" w:rsidP="00175A90">
      <w:r w:rsidRPr="00175A90">
        <w:rPr>
          <w:b/>
          <w:sz w:val="22"/>
          <w:szCs w:val="22"/>
          <w:u w:val="single"/>
        </w:rPr>
        <w:t>Qualifications</w:t>
      </w:r>
      <w:r w:rsidRPr="00175A90">
        <w:rPr>
          <w:sz w:val="22"/>
          <w:szCs w:val="22"/>
        </w:rPr>
        <w:t> </w:t>
      </w:r>
      <w:r w:rsidRPr="00726BBB">
        <w:t>:</w:t>
      </w:r>
    </w:p>
    <w:p w:rsidR="00175A90" w:rsidRPr="00726BBB" w:rsidRDefault="00175A90" w:rsidP="00175A90"/>
    <w:p w:rsidR="007B26F9" w:rsidRPr="007B26F9" w:rsidRDefault="007B26F9" w:rsidP="007B26F9">
      <w:pPr>
        <w:pStyle w:val="Paragraphedeliste"/>
        <w:numPr>
          <w:ilvl w:val="0"/>
          <w:numId w:val="23"/>
        </w:numPr>
      </w:pPr>
      <w:r w:rsidRPr="007B26F9">
        <w:t>Détenir un diplôme universitaire de deuxième cycle en en administration des affaires ou dans tout autre domaine pertinent;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Minimum de huit (8) années d’expérience dans un poste de gestion;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Connaissance du milieu de la recherche en sciences de la vie;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Une connaissance du milieu universitaire et du réseau de la santé constitue un atout;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Une aisance à utiliser des tableaux de bord en gestion constitue un atout;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  <w:bCs/>
        </w:rPr>
      </w:pPr>
      <w:r w:rsidRPr="007B26F9">
        <w:rPr>
          <w:rFonts w:cs="Arial"/>
          <w:bCs/>
        </w:rPr>
        <w:t>Habileté à coordonner des équipes multidisciplinaires;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Capacité à établir et à maintenir d’excellentes  relations interpersonnelles;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Orienté vers les résultats;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Arial"/>
        </w:rPr>
      </w:pPr>
      <w:r w:rsidRPr="007B26F9">
        <w:rPr>
          <w:rFonts w:cs="Arial"/>
        </w:rPr>
        <w:t>Proactivité,  capacité d’ada</w:t>
      </w:r>
      <w:r>
        <w:rPr>
          <w:rFonts w:cs="Arial"/>
        </w:rPr>
        <w:t>ptation, initiative, créativité;</w:t>
      </w:r>
    </w:p>
    <w:p w:rsidR="007B26F9" w:rsidRPr="007B26F9" w:rsidRDefault="007B26F9" w:rsidP="007B26F9">
      <w:pPr>
        <w:pStyle w:val="Paragraphedeliste"/>
        <w:numPr>
          <w:ilvl w:val="0"/>
          <w:numId w:val="23"/>
        </w:numPr>
        <w:rPr>
          <w:rFonts w:cs="Times New Roman"/>
        </w:rPr>
      </w:pPr>
      <w:r w:rsidRPr="007B26F9">
        <w:rPr>
          <w:rFonts w:cs="Arial"/>
        </w:rPr>
        <w:t>Aisance à travailler français et en anglais, tant à l’oral qu’à l’écrit</w:t>
      </w:r>
      <w:r>
        <w:rPr>
          <w:rFonts w:cs="Arial"/>
        </w:rPr>
        <w:t>.</w:t>
      </w:r>
    </w:p>
    <w:p w:rsidR="00535884" w:rsidRPr="007B26F9" w:rsidRDefault="00535884" w:rsidP="00535884">
      <w:pPr>
        <w:rPr>
          <w:rFonts w:cs="Arial"/>
          <w:b/>
          <w:sz w:val="22"/>
          <w:szCs w:val="22"/>
        </w:rPr>
      </w:pPr>
    </w:p>
    <w:p w:rsidR="00535884" w:rsidRPr="00535884" w:rsidRDefault="00535884" w:rsidP="00535884">
      <w:pPr>
        <w:rPr>
          <w:rFonts w:cs="Arial"/>
          <w:b/>
          <w:sz w:val="22"/>
          <w:szCs w:val="22"/>
        </w:rPr>
      </w:pPr>
    </w:p>
    <w:p w:rsidR="00535884" w:rsidRPr="00535884" w:rsidRDefault="00535884" w:rsidP="00535884">
      <w:pPr>
        <w:rPr>
          <w:rFonts w:cs="Arial"/>
          <w:b/>
          <w:sz w:val="22"/>
          <w:szCs w:val="22"/>
        </w:rPr>
      </w:pPr>
      <w:r w:rsidRPr="00535884">
        <w:rPr>
          <w:rFonts w:cs="Arial"/>
          <w:b/>
          <w:sz w:val="22"/>
          <w:szCs w:val="22"/>
          <w:u w:val="single"/>
        </w:rPr>
        <w:t>Statut</w:t>
      </w:r>
      <w:r w:rsidRPr="00535884">
        <w:rPr>
          <w:rFonts w:cs="Arial"/>
          <w:b/>
          <w:sz w:val="22"/>
          <w:szCs w:val="22"/>
        </w:rPr>
        <w:t> :</w:t>
      </w:r>
    </w:p>
    <w:p w:rsidR="00535884" w:rsidRPr="00535884" w:rsidRDefault="00535884" w:rsidP="00535884">
      <w:pPr>
        <w:rPr>
          <w:rFonts w:cs="Arial"/>
          <w:sz w:val="22"/>
          <w:szCs w:val="22"/>
        </w:rPr>
      </w:pPr>
    </w:p>
    <w:p w:rsidR="00535884" w:rsidRPr="00535884" w:rsidRDefault="00535884" w:rsidP="00535884">
      <w:pPr>
        <w:rPr>
          <w:rFonts w:cs="Arial"/>
          <w:sz w:val="22"/>
          <w:szCs w:val="22"/>
        </w:rPr>
      </w:pPr>
      <w:r w:rsidRPr="00535884">
        <w:rPr>
          <w:rFonts w:cs="Arial"/>
          <w:sz w:val="22"/>
          <w:szCs w:val="22"/>
        </w:rPr>
        <w:t>Temps plein, 35 heures/semaine</w:t>
      </w:r>
    </w:p>
    <w:p w:rsidR="00535884" w:rsidRPr="00535884" w:rsidRDefault="00535884" w:rsidP="00535884">
      <w:pPr>
        <w:rPr>
          <w:rFonts w:cs="Arial"/>
          <w:sz w:val="22"/>
          <w:szCs w:val="22"/>
        </w:rPr>
      </w:pPr>
      <w:r w:rsidRPr="00535884">
        <w:rPr>
          <w:rFonts w:cs="Arial"/>
          <w:sz w:val="22"/>
          <w:szCs w:val="22"/>
        </w:rPr>
        <w:t>Salaire et avantages sociaux selon les politiques du CRCHUM</w:t>
      </w:r>
    </w:p>
    <w:p w:rsidR="00535884" w:rsidRPr="00535884" w:rsidRDefault="00535884" w:rsidP="00535884">
      <w:pPr>
        <w:rPr>
          <w:rFonts w:cs="Arial"/>
          <w:sz w:val="22"/>
          <w:szCs w:val="22"/>
        </w:rPr>
      </w:pPr>
    </w:p>
    <w:p w:rsidR="00EB1C5B" w:rsidRPr="00535884" w:rsidRDefault="00EB1C5B" w:rsidP="00EB1C5B">
      <w:pPr>
        <w:rPr>
          <w:b/>
          <w:sz w:val="22"/>
          <w:szCs w:val="22"/>
          <w:u w:val="single"/>
        </w:rPr>
      </w:pPr>
    </w:p>
    <w:p w:rsidR="007B26F9" w:rsidRDefault="007B26F9" w:rsidP="00EB1C5B">
      <w:pPr>
        <w:rPr>
          <w:b/>
          <w:sz w:val="22"/>
          <w:szCs w:val="22"/>
          <w:u w:val="single"/>
        </w:rPr>
      </w:pPr>
    </w:p>
    <w:p w:rsidR="00EB1C5B" w:rsidRPr="00535884" w:rsidRDefault="00EB1C5B" w:rsidP="00EB1C5B">
      <w:pPr>
        <w:rPr>
          <w:b/>
          <w:sz w:val="22"/>
          <w:szCs w:val="22"/>
        </w:rPr>
      </w:pPr>
      <w:r w:rsidRPr="00535884">
        <w:rPr>
          <w:b/>
          <w:sz w:val="22"/>
          <w:szCs w:val="22"/>
          <w:u w:val="single"/>
        </w:rPr>
        <w:t>Pour poser votre candidature</w:t>
      </w:r>
      <w:r w:rsidRPr="00535884">
        <w:rPr>
          <w:b/>
          <w:sz w:val="22"/>
          <w:szCs w:val="22"/>
        </w:rPr>
        <w:t> :</w:t>
      </w:r>
    </w:p>
    <w:p w:rsidR="00EB1C5B" w:rsidRPr="00535884" w:rsidRDefault="00EB1C5B" w:rsidP="00EB1C5B">
      <w:pPr>
        <w:autoSpaceDE w:val="0"/>
        <w:autoSpaceDN w:val="0"/>
        <w:adjustRightInd w:val="0"/>
        <w:rPr>
          <w:bCs/>
          <w:color w:val="auto"/>
          <w:sz w:val="22"/>
          <w:szCs w:val="22"/>
          <w:lang w:eastAsia="fr-FR"/>
        </w:rPr>
      </w:pPr>
    </w:p>
    <w:p w:rsidR="00EB1C5B" w:rsidRPr="00535884" w:rsidRDefault="00EB1C5B" w:rsidP="00EB1C5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35884">
        <w:rPr>
          <w:rFonts w:cs="Arial"/>
          <w:sz w:val="22"/>
          <w:szCs w:val="22"/>
        </w:rPr>
        <w:t>Les personnes intéressées sont priées d’envoyer leur curriculum vitae et une lettre de</w:t>
      </w:r>
    </w:p>
    <w:p w:rsidR="00EB1C5B" w:rsidRPr="00535884" w:rsidRDefault="007B26F9" w:rsidP="00EB1C5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35884">
        <w:rPr>
          <w:rFonts w:cs="Arial"/>
          <w:sz w:val="22"/>
          <w:szCs w:val="22"/>
        </w:rPr>
        <w:t>P</w:t>
      </w:r>
      <w:r w:rsidR="00EB1C5B" w:rsidRPr="00535884">
        <w:rPr>
          <w:rFonts w:cs="Arial"/>
          <w:sz w:val="22"/>
          <w:szCs w:val="22"/>
        </w:rPr>
        <w:t>résentation</w:t>
      </w:r>
      <w:r>
        <w:rPr>
          <w:rFonts w:cs="Arial"/>
          <w:sz w:val="22"/>
          <w:szCs w:val="22"/>
        </w:rPr>
        <w:t xml:space="preserve">, en toute confidentialité, </w:t>
      </w:r>
      <w:r w:rsidR="00EB1C5B" w:rsidRPr="00535884">
        <w:rPr>
          <w:rFonts w:cs="Arial"/>
          <w:sz w:val="22"/>
          <w:szCs w:val="22"/>
        </w:rPr>
        <w:t xml:space="preserve"> à :</w:t>
      </w:r>
    </w:p>
    <w:p w:rsidR="00EB1C5B" w:rsidRPr="00535884" w:rsidRDefault="00EB1C5B" w:rsidP="00EB1C5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B1C5B" w:rsidRPr="00063687" w:rsidRDefault="007B26F9" w:rsidP="00EB1C5B">
      <w:pPr>
        <w:autoSpaceDE w:val="0"/>
        <w:autoSpaceDN w:val="0"/>
        <w:adjustRightInd w:val="0"/>
        <w:rPr>
          <w:rFonts w:cs="Arial"/>
          <w:bCs/>
          <w:color w:val="60B9FF" w:themeColor="text1" w:themeTint="66"/>
          <w:sz w:val="22"/>
          <w:szCs w:val="22"/>
          <w:u w:val="single"/>
        </w:rPr>
      </w:pPr>
      <w:r w:rsidRPr="00063687">
        <w:rPr>
          <w:rFonts w:cs="Arial"/>
          <w:b/>
          <w:bCs/>
          <w:color w:val="60B9FF" w:themeColor="text1" w:themeTint="66"/>
          <w:sz w:val="22"/>
          <w:szCs w:val="22"/>
          <w:u w:val="single"/>
        </w:rPr>
        <w:t>Christine.bellefeuille.chum</w:t>
      </w:r>
      <w:hyperlink r:id="rId11" w:history="1">
        <w:r w:rsidRPr="00063687">
          <w:rPr>
            <w:rStyle w:val="Lienhypertexte"/>
            <w:rFonts w:cs="Arial"/>
            <w:b/>
            <w:bCs/>
            <w:color w:val="60B9FF" w:themeColor="text1" w:themeTint="66"/>
            <w:sz w:val="22"/>
            <w:szCs w:val="22"/>
          </w:rPr>
          <w:t>@ssss.gouv.qc.ca</w:t>
        </w:r>
      </w:hyperlink>
    </w:p>
    <w:p w:rsidR="00FD0B3D" w:rsidRPr="00535884" w:rsidRDefault="00484566" w:rsidP="00EB1C5B">
      <w:pPr>
        <w:rPr>
          <w:rFonts w:cs="Arial"/>
          <w:b/>
          <w:sz w:val="22"/>
          <w:szCs w:val="22"/>
          <w:shd w:val="clear" w:color="auto" w:fill="FFFFFF"/>
        </w:rPr>
      </w:pPr>
      <w:r w:rsidRPr="00535884">
        <w:rPr>
          <w:rFonts w:cs="Arial"/>
          <w:sz w:val="22"/>
          <w:szCs w:val="22"/>
          <w:shd w:val="clear" w:color="auto" w:fill="FFFFFF"/>
        </w:rPr>
        <w:br/>
      </w:r>
    </w:p>
    <w:p w:rsidR="00987015" w:rsidRPr="00535884" w:rsidRDefault="00987015" w:rsidP="00D936FA">
      <w:pPr>
        <w:rPr>
          <w:rFonts w:cs="Arial"/>
          <w:sz w:val="22"/>
          <w:szCs w:val="22"/>
          <w:shd w:val="clear" w:color="auto" w:fill="FFFFFF"/>
        </w:rPr>
      </w:pPr>
    </w:p>
    <w:p w:rsidR="00987015" w:rsidRPr="00535884" w:rsidRDefault="00987015" w:rsidP="00D936FA">
      <w:pPr>
        <w:rPr>
          <w:rFonts w:cs="Arial"/>
          <w:sz w:val="22"/>
          <w:szCs w:val="22"/>
          <w:shd w:val="clear" w:color="auto" w:fill="FFFFFF"/>
        </w:rPr>
      </w:pPr>
    </w:p>
    <w:p w:rsidR="00D936FA" w:rsidRPr="00535884" w:rsidRDefault="00D936FA" w:rsidP="00D936FA">
      <w:pPr>
        <w:rPr>
          <w:rFonts w:cs="Arial"/>
          <w:sz w:val="22"/>
          <w:szCs w:val="22"/>
          <w:shd w:val="clear" w:color="auto" w:fill="FFFFFF"/>
        </w:rPr>
      </w:pPr>
    </w:p>
    <w:p w:rsidR="001673DE" w:rsidRPr="008F4FA9" w:rsidRDefault="00484566" w:rsidP="00256CA2">
      <w:pPr>
        <w:rPr>
          <w:rFonts w:cs="Arial"/>
          <w:i/>
          <w:sz w:val="22"/>
          <w:szCs w:val="22"/>
          <w:shd w:val="clear" w:color="auto" w:fill="FFFFFF"/>
        </w:rPr>
      </w:pPr>
      <w:r w:rsidRPr="00535884">
        <w:rPr>
          <w:rFonts w:cs="Arial"/>
          <w:i/>
          <w:sz w:val="22"/>
          <w:szCs w:val="22"/>
          <w:shd w:val="clear" w:color="auto" w:fill="FFFFFF"/>
        </w:rPr>
        <w:lastRenderedPageBreak/>
        <w:t>La forme masculine désigne aussi bien les femmes que les hommes; l’emploi du masculin a pour but de faciliter la lecture du texte</w:t>
      </w:r>
      <w:r w:rsidRPr="008F4FA9">
        <w:rPr>
          <w:rFonts w:cs="Arial"/>
          <w:i/>
          <w:sz w:val="22"/>
          <w:szCs w:val="22"/>
          <w:shd w:val="clear" w:color="auto" w:fill="FFFFFF"/>
        </w:rPr>
        <w:t>.</w:t>
      </w:r>
    </w:p>
    <w:sectPr w:rsidR="001673DE" w:rsidRPr="008F4FA9" w:rsidSect="00781863">
      <w:headerReference w:type="default" r:id="rId12"/>
      <w:footerReference w:type="default" r:id="rId13"/>
      <w:footerReference w:type="first" r:id="rId14"/>
      <w:pgSz w:w="12240" w:h="15840" w:code="1"/>
      <w:pgMar w:top="2835" w:right="1325" w:bottom="1440" w:left="1440" w:header="51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5E" w:rsidRDefault="00B71C5E" w:rsidP="00642AB6">
      <w:r>
        <w:separator/>
      </w:r>
    </w:p>
  </w:endnote>
  <w:endnote w:type="continuationSeparator" w:id="0">
    <w:p w:rsidR="00B71C5E" w:rsidRDefault="00B71C5E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Gras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E" w:rsidRPr="00CA21E0" w:rsidRDefault="00B71C5E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E" w:rsidRPr="000E31A9" w:rsidRDefault="00B71C5E" w:rsidP="000E31A9">
    <w:pPr>
      <w:tabs>
        <w:tab w:val="left" w:pos="5670"/>
        <w:tab w:val="left" w:pos="7797"/>
      </w:tabs>
      <w:rPr>
        <w:b/>
        <w:color w:val="004071" w:themeColor="text1"/>
        <w:sz w:val="16"/>
        <w:szCs w:val="16"/>
      </w:rPr>
    </w:pPr>
    <w:r w:rsidRPr="000E31A9">
      <w:rPr>
        <w:b/>
        <w:color w:val="004071" w:themeColor="text1"/>
        <w:sz w:val="16"/>
        <w:szCs w:val="16"/>
      </w:rPr>
      <w:t>Direction de la recherche</w:t>
    </w:r>
    <w:r w:rsidRPr="000E31A9">
      <w:rPr>
        <w:b/>
        <w:color w:val="004071" w:themeColor="text1"/>
        <w:sz w:val="16"/>
        <w:szCs w:val="16"/>
      </w:rPr>
      <w:tab/>
      <w:t>Pavillon R</w:t>
    </w:r>
    <w:r w:rsidRPr="000E31A9">
      <w:rPr>
        <w:b/>
        <w:color w:val="004071" w:themeColor="text1"/>
        <w:sz w:val="16"/>
        <w:szCs w:val="16"/>
      </w:rPr>
      <w:tab/>
      <w:t>Pavillon S</w:t>
    </w:r>
    <w:r w:rsidRPr="000E31A9">
      <w:rPr>
        <w:b/>
        <w:color w:val="004071" w:themeColor="text1"/>
        <w:sz w:val="16"/>
        <w:szCs w:val="16"/>
      </w:rPr>
      <w:tab/>
    </w:r>
  </w:p>
  <w:p w:rsidR="00B71C5E" w:rsidRPr="000E31A9" w:rsidRDefault="00B71C5E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>
      <w:rPr>
        <w:color w:val="004071" w:themeColor="text1"/>
        <w:sz w:val="16"/>
        <w:szCs w:val="16"/>
      </w:rPr>
      <w:t>Service des ressources humaines</w:t>
    </w:r>
    <w:r w:rsidRPr="000E31A9">
      <w:rPr>
        <w:color w:val="004071" w:themeColor="text1"/>
        <w:sz w:val="16"/>
        <w:szCs w:val="16"/>
      </w:rPr>
      <w:tab/>
      <w:t>900, rue Saint-Denis</w:t>
    </w:r>
    <w:r w:rsidRPr="000E31A9">
      <w:rPr>
        <w:color w:val="004071" w:themeColor="text1"/>
        <w:sz w:val="16"/>
        <w:szCs w:val="16"/>
      </w:rPr>
      <w:tab/>
    </w:r>
    <w:r>
      <w:rPr>
        <w:color w:val="004071" w:themeColor="text1"/>
        <w:sz w:val="16"/>
        <w:szCs w:val="16"/>
      </w:rPr>
      <w:t>850</w:t>
    </w:r>
    <w:r w:rsidRPr="000E31A9">
      <w:rPr>
        <w:color w:val="004071" w:themeColor="text1"/>
        <w:sz w:val="16"/>
        <w:szCs w:val="16"/>
      </w:rPr>
      <w:t>, rue Saint-Denis</w:t>
    </w:r>
  </w:p>
  <w:p w:rsidR="00B71C5E" w:rsidRPr="000E31A9" w:rsidRDefault="00B71C5E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>
      <w:rPr>
        <w:color w:val="004071" w:themeColor="text1"/>
        <w:sz w:val="16"/>
        <w:szCs w:val="16"/>
      </w:rPr>
      <w:t>Drec.cv.chum@ssss.gouv.qc.ca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</w:r>
  </w:p>
  <w:p w:rsidR="00B71C5E" w:rsidRPr="00D936FA" w:rsidRDefault="00B71C5E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  <w:lang w:val="en-US"/>
      </w:rPr>
    </w:pPr>
    <w:r w:rsidRPr="00D936FA">
      <w:rPr>
        <w:color w:val="004071" w:themeColor="text1"/>
        <w:sz w:val="16"/>
        <w:szCs w:val="16"/>
        <w:lang w:val="en-US"/>
      </w:rPr>
      <w:t>www.crchum.com</w:t>
    </w:r>
    <w:r w:rsidRPr="00D936FA">
      <w:rPr>
        <w:color w:val="004071" w:themeColor="text1"/>
        <w:sz w:val="16"/>
        <w:szCs w:val="16"/>
        <w:lang w:val="en-US"/>
      </w:rPr>
      <w:tab/>
      <w:t>H2X 0A9</w:t>
    </w:r>
    <w:r w:rsidRPr="00D936FA">
      <w:rPr>
        <w:color w:val="004071" w:themeColor="text1"/>
        <w:sz w:val="16"/>
        <w:szCs w:val="16"/>
        <w:lang w:val="en-US"/>
      </w:rPr>
      <w:tab/>
      <w:t>H2X 0A9</w:t>
    </w:r>
  </w:p>
  <w:p w:rsidR="00B71C5E" w:rsidRPr="00D936FA" w:rsidRDefault="00B71C5E" w:rsidP="000E31A9">
    <w:pPr>
      <w:tabs>
        <w:tab w:val="left" w:pos="4678"/>
        <w:tab w:val="left" w:pos="6379"/>
        <w:tab w:val="left" w:pos="7371"/>
      </w:tabs>
      <w:rPr>
        <w:color w:val="004071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5E" w:rsidRDefault="00B71C5E" w:rsidP="00642AB6">
      <w:r>
        <w:separator/>
      </w:r>
    </w:p>
  </w:footnote>
  <w:footnote w:type="continuationSeparator" w:id="0">
    <w:p w:rsidR="00B71C5E" w:rsidRDefault="00B71C5E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5E" w:rsidRPr="00CA21E0" w:rsidRDefault="00B71C5E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F6AEF"/>
    <w:multiLevelType w:val="hybridMultilevel"/>
    <w:tmpl w:val="26944A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B3B40"/>
    <w:multiLevelType w:val="hybridMultilevel"/>
    <w:tmpl w:val="67280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6C8C"/>
    <w:multiLevelType w:val="multilevel"/>
    <w:tmpl w:val="089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D1D7E"/>
    <w:multiLevelType w:val="hybridMultilevel"/>
    <w:tmpl w:val="47E8E67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376B4"/>
    <w:multiLevelType w:val="hybridMultilevel"/>
    <w:tmpl w:val="637CE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47BD"/>
    <w:multiLevelType w:val="hybridMultilevel"/>
    <w:tmpl w:val="A7862AAA"/>
    <w:lvl w:ilvl="0" w:tplc="0C0C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26321498"/>
    <w:multiLevelType w:val="multilevel"/>
    <w:tmpl w:val="5F1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D37A7"/>
    <w:multiLevelType w:val="multilevel"/>
    <w:tmpl w:val="71009CC2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C44001"/>
    <w:multiLevelType w:val="hybridMultilevel"/>
    <w:tmpl w:val="4A422C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25EAF"/>
    <w:multiLevelType w:val="hybridMultilevel"/>
    <w:tmpl w:val="6486F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954E6"/>
    <w:multiLevelType w:val="hybridMultilevel"/>
    <w:tmpl w:val="E990F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D733C"/>
    <w:multiLevelType w:val="hybridMultilevel"/>
    <w:tmpl w:val="398AC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204E1"/>
    <w:multiLevelType w:val="multilevel"/>
    <w:tmpl w:val="D30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670BE"/>
    <w:multiLevelType w:val="hybridMultilevel"/>
    <w:tmpl w:val="09963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A05C4"/>
    <w:multiLevelType w:val="multilevel"/>
    <w:tmpl w:val="C28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C03AE"/>
    <w:multiLevelType w:val="multilevel"/>
    <w:tmpl w:val="907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53279"/>
    <w:multiLevelType w:val="hybridMultilevel"/>
    <w:tmpl w:val="1AAA2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C2902"/>
    <w:multiLevelType w:val="multilevel"/>
    <w:tmpl w:val="FD0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D6A7A"/>
    <w:multiLevelType w:val="hybridMultilevel"/>
    <w:tmpl w:val="2494B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4992"/>
    <w:multiLevelType w:val="hybridMultilevel"/>
    <w:tmpl w:val="6B260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4972"/>
    <w:multiLevelType w:val="multilevel"/>
    <w:tmpl w:val="DD7E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F799C"/>
    <w:multiLevelType w:val="hybridMultilevel"/>
    <w:tmpl w:val="48C64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7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19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22"/>
  </w:num>
  <w:num w:numId="15">
    <w:abstractNumId w:val="4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8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6"/>
    <w:rsid w:val="00063687"/>
    <w:rsid w:val="00092AF9"/>
    <w:rsid w:val="000A05E7"/>
    <w:rsid w:val="000E0B2F"/>
    <w:rsid w:val="000E31A9"/>
    <w:rsid w:val="00113413"/>
    <w:rsid w:val="001673DE"/>
    <w:rsid w:val="00175A90"/>
    <w:rsid w:val="00187F25"/>
    <w:rsid w:val="001C3D4D"/>
    <w:rsid w:val="00256CA2"/>
    <w:rsid w:val="00292B24"/>
    <w:rsid w:val="002D0610"/>
    <w:rsid w:val="002D2AEA"/>
    <w:rsid w:val="002F603E"/>
    <w:rsid w:val="00342B10"/>
    <w:rsid w:val="003770BA"/>
    <w:rsid w:val="0039640A"/>
    <w:rsid w:val="004416B9"/>
    <w:rsid w:val="00442BCB"/>
    <w:rsid w:val="00484566"/>
    <w:rsid w:val="004954D6"/>
    <w:rsid w:val="00496656"/>
    <w:rsid w:val="004B3D50"/>
    <w:rsid w:val="00524F33"/>
    <w:rsid w:val="00534C14"/>
    <w:rsid w:val="00535884"/>
    <w:rsid w:val="00540335"/>
    <w:rsid w:val="005461F5"/>
    <w:rsid w:val="005A2E41"/>
    <w:rsid w:val="005C083A"/>
    <w:rsid w:val="005D4607"/>
    <w:rsid w:val="005F5C55"/>
    <w:rsid w:val="00641806"/>
    <w:rsid w:val="00642AB6"/>
    <w:rsid w:val="00647D32"/>
    <w:rsid w:val="00695A62"/>
    <w:rsid w:val="006B5927"/>
    <w:rsid w:val="006F68C8"/>
    <w:rsid w:val="00704C21"/>
    <w:rsid w:val="0072798E"/>
    <w:rsid w:val="007775AC"/>
    <w:rsid w:val="00781863"/>
    <w:rsid w:val="007B26F9"/>
    <w:rsid w:val="007E0317"/>
    <w:rsid w:val="007F00AB"/>
    <w:rsid w:val="00825CF9"/>
    <w:rsid w:val="00844AD1"/>
    <w:rsid w:val="008468AB"/>
    <w:rsid w:val="008606F4"/>
    <w:rsid w:val="0087420C"/>
    <w:rsid w:val="00876B2B"/>
    <w:rsid w:val="008B6682"/>
    <w:rsid w:val="008F4FA9"/>
    <w:rsid w:val="00914862"/>
    <w:rsid w:val="00987015"/>
    <w:rsid w:val="009D6BD0"/>
    <w:rsid w:val="009D6CEF"/>
    <w:rsid w:val="009F06DF"/>
    <w:rsid w:val="00A35B6C"/>
    <w:rsid w:val="00A37A4F"/>
    <w:rsid w:val="00A60D23"/>
    <w:rsid w:val="00B0316C"/>
    <w:rsid w:val="00B30CC9"/>
    <w:rsid w:val="00B71C5E"/>
    <w:rsid w:val="00B84409"/>
    <w:rsid w:val="00B90FDE"/>
    <w:rsid w:val="00BE7E7B"/>
    <w:rsid w:val="00C3099B"/>
    <w:rsid w:val="00C861D3"/>
    <w:rsid w:val="00CA21E0"/>
    <w:rsid w:val="00CD6280"/>
    <w:rsid w:val="00D32593"/>
    <w:rsid w:val="00D91DC1"/>
    <w:rsid w:val="00D92D51"/>
    <w:rsid w:val="00D936FA"/>
    <w:rsid w:val="00E426E2"/>
    <w:rsid w:val="00E60C0D"/>
    <w:rsid w:val="00E635CC"/>
    <w:rsid w:val="00EB1C5B"/>
    <w:rsid w:val="00EB6A20"/>
    <w:rsid w:val="00EF28D6"/>
    <w:rsid w:val="00F22396"/>
    <w:rsid w:val="00F369CB"/>
    <w:rsid w:val="00F5718C"/>
    <w:rsid w:val="00F768F3"/>
    <w:rsid w:val="00F84E0E"/>
    <w:rsid w:val="00F93459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071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B26F9"/>
    <w:pPr>
      <w:keepNext/>
      <w:numPr>
        <w:ilvl w:val="3"/>
        <w:numId w:val="20"/>
      </w:numPr>
      <w:spacing w:before="240" w:after="60"/>
      <w:jc w:val="both"/>
      <w:outlineLvl w:val="3"/>
    </w:pPr>
    <w:rPr>
      <w:rFonts w:cs="Arial"/>
      <w:b/>
      <w:bCs/>
      <w:color w:val="auto"/>
      <w:kern w:val="0"/>
      <w:sz w:val="24"/>
      <w:szCs w:val="24"/>
      <w:lang w:eastAsia="fr-CA"/>
    </w:rPr>
  </w:style>
  <w:style w:type="paragraph" w:styleId="Titre5">
    <w:name w:val="heading 5"/>
    <w:basedOn w:val="Normal"/>
    <w:next w:val="Normal"/>
    <w:link w:val="Titre5Car"/>
    <w:qFormat/>
    <w:rsid w:val="007B26F9"/>
    <w:pPr>
      <w:numPr>
        <w:ilvl w:val="4"/>
        <w:numId w:val="20"/>
      </w:numPr>
      <w:spacing w:before="240" w:after="60"/>
      <w:jc w:val="both"/>
      <w:outlineLvl w:val="4"/>
    </w:pPr>
    <w:rPr>
      <w:rFonts w:cs="Arial"/>
      <w:color w:val="auto"/>
      <w:kern w:val="0"/>
      <w:sz w:val="22"/>
      <w:szCs w:val="22"/>
      <w:lang w:eastAsia="fr-CA"/>
    </w:rPr>
  </w:style>
  <w:style w:type="paragraph" w:styleId="Titre6">
    <w:name w:val="heading 6"/>
    <w:basedOn w:val="Normal"/>
    <w:next w:val="Normal"/>
    <w:link w:val="Titre6Car"/>
    <w:qFormat/>
    <w:rsid w:val="007B26F9"/>
    <w:pPr>
      <w:numPr>
        <w:ilvl w:val="5"/>
        <w:numId w:val="20"/>
      </w:numPr>
      <w:spacing w:before="240" w:after="60"/>
      <w:jc w:val="both"/>
      <w:outlineLvl w:val="5"/>
    </w:pPr>
    <w:rPr>
      <w:rFonts w:ascii="Times New Roman" w:hAnsi="Times New Roman"/>
      <w:i/>
      <w:iCs/>
      <w:color w:val="auto"/>
      <w:kern w:val="0"/>
      <w:sz w:val="22"/>
      <w:szCs w:val="22"/>
      <w:lang w:eastAsia="fr-CA"/>
    </w:rPr>
  </w:style>
  <w:style w:type="paragraph" w:styleId="Titre7">
    <w:name w:val="heading 7"/>
    <w:basedOn w:val="Normal"/>
    <w:next w:val="Normal"/>
    <w:link w:val="Titre7Car"/>
    <w:qFormat/>
    <w:rsid w:val="007B26F9"/>
    <w:pPr>
      <w:numPr>
        <w:ilvl w:val="6"/>
        <w:numId w:val="20"/>
      </w:numPr>
      <w:spacing w:before="240" w:after="60"/>
      <w:jc w:val="both"/>
      <w:outlineLvl w:val="6"/>
    </w:pPr>
    <w:rPr>
      <w:rFonts w:cs="Arial"/>
      <w:color w:val="auto"/>
      <w:kern w:val="0"/>
      <w:lang w:eastAsia="fr-CA"/>
    </w:rPr>
  </w:style>
  <w:style w:type="paragraph" w:styleId="Titre8">
    <w:name w:val="heading 8"/>
    <w:basedOn w:val="Normal"/>
    <w:next w:val="Normal"/>
    <w:link w:val="Titre8Car"/>
    <w:qFormat/>
    <w:rsid w:val="007B26F9"/>
    <w:pPr>
      <w:numPr>
        <w:ilvl w:val="7"/>
        <w:numId w:val="20"/>
      </w:numPr>
      <w:spacing w:before="240" w:after="60"/>
      <w:jc w:val="both"/>
      <w:outlineLvl w:val="7"/>
    </w:pPr>
    <w:rPr>
      <w:rFonts w:cs="Arial"/>
      <w:i/>
      <w:iCs/>
      <w:color w:val="auto"/>
      <w:kern w:val="0"/>
      <w:lang w:eastAsia="fr-CA"/>
    </w:rPr>
  </w:style>
  <w:style w:type="paragraph" w:styleId="Titre9">
    <w:name w:val="heading 9"/>
    <w:basedOn w:val="Normal"/>
    <w:next w:val="Normal"/>
    <w:link w:val="Titre9Car"/>
    <w:qFormat/>
    <w:rsid w:val="007B26F9"/>
    <w:pPr>
      <w:numPr>
        <w:ilvl w:val="8"/>
        <w:numId w:val="20"/>
      </w:numPr>
      <w:spacing w:before="240" w:after="60"/>
      <w:jc w:val="both"/>
      <w:outlineLvl w:val="8"/>
    </w:pPr>
    <w:rPr>
      <w:rFonts w:cs="Arial"/>
      <w:b/>
      <w:bCs/>
      <w:i/>
      <w:iCs/>
      <w:color w:val="auto"/>
      <w:kern w:val="0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Lienhypertexte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  <w:style w:type="character" w:styleId="lev">
    <w:name w:val="Strong"/>
    <w:basedOn w:val="Policepardfaut"/>
    <w:uiPriority w:val="22"/>
    <w:qFormat/>
    <w:rsid w:val="00484566"/>
    <w:rPr>
      <w:b/>
      <w:bCs/>
    </w:rPr>
  </w:style>
  <w:style w:type="character" w:customStyle="1" w:styleId="apple-converted-space">
    <w:name w:val="apple-converted-space"/>
    <w:basedOn w:val="Policepardfaut"/>
    <w:rsid w:val="00484566"/>
  </w:style>
  <w:style w:type="paragraph" w:styleId="Paragraphedeliste">
    <w:name w:val="List Paragraph"/>
    <w:basedOn w:val="Normal"/>
    <w:uiPriority w:val="34"/>
    <w:qFormat/>
    <w:rsid w:val="00777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56CA2"/>
    <w:rPr>
      <w:rFonts w:asciiTheme="majorHAnsi" w:eastAsiaTheme="majorEastAsia" w:hAnsiTheme="majorHAnsi" w:cstheme="majorBidi"/>
      <w:b/>
      <w:bCs/>
      <w:color w:val="002F54" w:themeColor="accent1" w:themeShade="BF"/>
      <w:kern w:val="28"/>
      <w:sz w:val="28"/>
      <w:szCs w:val="28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256CA2"/>
    <w:rPr>
      <w:rFonts w:asciiTheme="majorHAnsi" w:eastAsiaTheme="majorEastAsia" w:hAnsiTheme="majorHAnsi" w:cstheme="majorBidi"/>
      <w:b/>
      <w:bCs/>
      <w:color w:val="004071" w:themeColor="accent1"/>
      <w:kern w:val="28"/>
      <w:sz w:val="26"/>
      <w:szCs w:val="26"/>
      <w:lang w:val="fr-CA" w:eastAsia="en-US"/>
    </w:rPr>
  </w:style>
  <w:style w:type="paragraph" w:styleId="Titre">
    <w:name w:val="Title"/>
    <w:basedOn w:val="Normal"/>
    <w:link w:val="TitreCar"/>
    <w:qFormat/>
    <w:rsid w:val="00EB1C5B"/>
    <w:pPr>
      <w:jc w:val="center"/>
    </w:pPr>
    <w:rPr>
      <w:rFonts w:ascii="Times New Roman" w:hAnsi="Times New Roman"/>
      <w:color w:val="auto"/>
      <w:kern w:val="0"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EB1C5B"/>
    <w:rPr>
      <w:rFonts w:ascii="Times New Roman" w:hAnsi="Times New Roman"/>
      <w:sz w:val="24"/>
      <w:lang w:val="fr-CA"/>
    </w:rPr>
  </w:style>
  <w:style w:type="character" w:styleId="MachinecrireHTML">
    <w:name w:val="HTML Typewriter"/>
    <w:uiPriority w:val="99"/>
    <w:unhideWhenUsed/>
    <w:rsid w:val="00EB1C5B"/>
    <w:rPr>
      <w:rFonts w:ascii="Courier New" w:eastAsia="Calibri" w:hAnsi="Courier New" w:cs="Courier New" w:hint="default"/>
      <w:sz w:val="20"/>
      <w:szCs w:val="20"/>
    </w:rPr>
  </w:style>
  <w:style w:type="paragraph" w:customStyle="1" w:styleId="Paragraphedeliste1">
    <w:name w:val="Paragraphe de liste1"/>
    <w:basedOn w:val="Normal"/>
    <w:rsid w:val="00175A90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7B26F9"/>
    <w:rPr>
      <w:rFonts w:cs="Arial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rsid w:val="007B26F9"/>
    <w:rPr>
      <w:rFonts w:cs="Arial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7B26F9"/>
    <w:rPr>
      <w:rFonts w:ascii="Times New Roman" w:hAnsi="Times New Roman"/>
      <w:i/>
      <w:iCs/>
      <w:sz w:val="22"/>
      <w:szCs w:val="22"/>
      <w:lang w:val="fr-CA" w:eastAsia="fr-CA"/>
    </w:rPr>
  </w:style>
  <w:style w:type="character" w:customStyle="1" w:styleId="Titre7Car">
    <w:name w:val="Titre 7 Car"/>
    <w:basedOn w:val="Policepardfaut"/>
    <w:link w:val="Titre7"/>
    <w:rsid w:val="007B26F9"/>
    <w:rPr>
      <w:rFonts w:cs="Arial"/>
      <w:lang w:val="fr-CA" w:eastAsia="fr-CA"/>
    </w:rPr>
  </w:style>
  <w:style w:type="character" w:customStyle="1" w:styleId="Titre8Car">
    <w:name w:val="Titre 8 Car"/>
    <w:basedOn w:val="Policepardfaut"/>
    <w:link w:val="Titre8"/>
    <w:rsid w:val="007B26F9"/>
    <w:rPr>
      <w:rFonts w:cs="Arial"/>
      <w:i/>
      <w:iCs/>
      <w:lang w:val="fr-CA" w:eastAsia="fr-CA"/>
    </w:rPr>
  </w:style>
  <w:style w:type="character" w:customStyle="1" w:styleId="Titre9Car">
    <w:name w:val="Titre 9 Car"/>
    <w:basedOn w:val="Policepardfaut"/>
    <w:link w:val="Titre9"/>
    <w:rsid w:val="007B26F9"/>
    <w:rPr>
      <w:rFonts w:cs="Arial"/>
      <w:b/>
      <w:bCs/>
      <w:i/>
      <w:iCs/>
      <w:sz w:val="18"/>
      <w:szCs w:val="18"/>
      <w:lang w:val="fr-CA" w:eastAsia="fr-CA"/>
    </w:rPr>
  </w:style>
  <w:style w:type="paragraph" w:customStyle="1" w:styleId="Titreniveau2">
    <w:name w:val="Titre niveau 2"/>
    <w:basedOn w:val="Titreniveau1"/>
    <w:next w:val="Normal"/>
    <w:rsid w:val="007B26F9"/>
    <w:pPr>
      <w:keepNext/>
      <w:numPr>
        <w:ilvl w:val="1"/>
      </w:numPr>
      <w:spacing w:before="24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rsid w:val="007B26F9"/>
    <w:pPr>
      <w:numPr>
        <w:ilvl w:val="2"/>
      </w:numPr>
      <w:tabs>
        <w:tab w:val="left" w:pos="1710"/>
      </w:tabs>
      <w:spacing w:after="0"/>
      <w:jc w:val="left"/>
      <w:outlineLvl w:val="2"/>
    </w:pPr>
  </w:style>
  <w:style w:type="paragraph" w:customStyle="1" w:styleId="Texteniveau3">
    <w:name w:val="Texte niveau 3"/>
    <w:basedOn w:val="Normal"/>
    <w:rsid w:val="007B26F9"/>
    <w:pPr>
      <w:tabs>
        <w:tab w:val="num" w:pos="1008"/>
        <w:tab w:val="left" w:pos="1710"/>
        <w:tab w:val="left" w:pos="2430"/>
      </w:tabs>
      <w:spacing w:after="240"/>
      <w:ind w:left="993"/>
      <w:jc w:val="both"/>
    </w:pPr>
    <w:rPr>
      <w:rFonts w:cs="Arial"/>
      <w:color w:val="auto"/>
      <w:kern w:val="0"/>
      <w:lang w:eastAsia="fr-CA"/>
    </w:rPr>
  </w:style>
  <w:style w:type="paragraph" w:customStyle="1" w:styleId="Titreniveau1">
    <w:name w:val="Titre niveau 1"/>
    <w:basedOn w:val="Normal"/>
    <w:next w:val="Normal"/>
    <w:rsid w:val="007B26F9"/>
    <w:pPr>
      <w:numPr>
        <w:numId w:val="20"/>
      </w:numPr>
      <w:spacing w:before="360" w:after="240"/>
      <w:jc w:val="both"/>
    </w:pPr>
    <w:rPr>
      <w:rFonts w:ascii="Arial Narrow Gras" w:hAnsi="Arial Narrow Gras" w:cs="Arial"/>
      <w:b/>
      <w:bCs/>
      <w:caps/>
      <w:color w:val="auto"/>
      <w:kern w:val="0"/>
      <w:sz w:val="22"/>
      <w:szCs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071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B26F9"/>
    <w:pPr>
      <w:keepNext/>
      <w:numPr>
        <w:ilvl w:val="3"/>
        <w:numId w:val="20"/>
      </w:numPr>
      <w:spacing w:before="240" w:after="60"/>
      <w:jc w:val="both"/>
      <w:outlineLvl w:val="3"/>
    </w:pPr>
    <w:rPr>
      <w:rFonts w:cs="Arial"/>
      <w:b/>
      <w:bCs/>
      <w:color w:val="auto"/>
      <w:kern w:val="0"/>
      <w:sz w:val="24"/>
      <w:szCs w:val="24"/>
      <w:lang w:eastAsia="fr-CA"/>
    </w:rPr>
  </w:style>
  <w:style w:type="paragraph" w:styleId="Titre5">
    <w:name w:val="heading 5"/>
    <w:basedOn w:val="Normal"/>
    <w:next w:val="Normal"/>
    <w:link w:val="Titre5Car"/>
    <w:qFormat/>
    <w:rsid w:val="007B26F9"/>
    <w:pPr>
      <w:numPr>
        <w:ilvl w:val="4"/>
        <w:numId w:val="20"/>
      </w:numPr>
      <w:spacing w:before="240" w:after="60"/>
      <w:jc w:val="both"/>
      <w:outlineLvl w:val="4"/>
    </w:pPr>
    <w:rPr>
      <w:rFonts w:cs="Arial"/>
      <w:color w:val="auto"/>
      <w:kern w:val="0"/>
      <w:sz w:val="22"/>
      <w:szCs w:val="22"/>
      <w:lang w:eastAsia="fr-CA"/>
    </w:rPr>
  </w:style>
  <w:style w:type="paragraph" w:styleId="Titre6">
    <w:name w:val="heading 6"/>
    <w:basedOn w:val="Normal"/>
    <w:next w:val="Normal"/>
    <w:link w:val="Titre6Car"/>
    <w:qFormat/>
    <w:rsid w:val="007B26F9"/>
    <w:pPr>
      <w:numPr>
        <w:ilvl w:val="5"/>
        <w:numId w:val="20"/>
      </w:numPr>
      <w:spacing w:before="240" w:after="60"/>
      <w:jc w:val="both"/>
      <w:outlineLvl w:val="5"/>
    </w:pPr>
    <w:rPr>
      <w:rFonts w:ascii="Times New Roman" w:hAnsi="Times New Roman"/>
      <w:i/>
      <w:iCs/>
      <w:color w:val="auto"/>
      <w:kern w:val="0"/>
      <w:sz w:val="22"/>
      <w:szCs w:val="22"/>
      <w:lang w:eastAsia="fr-CA"/>
    </w:rPr>
  </w:style>
  <w:style w:type="paragraph" w:styleId="Titre7">
    <w:name w:val="heading 7"/>
    <w:basedOn w:val="Normal"/>
    <w:next w:val="Normal"/>
    <w:link w:val="Titre7Car"/>
    <w:qFormat/>
    <w:rsid w:val="007B26F9"/>
    <w:pPr>
      <w:numPr>
        <w:ilvl w:val="6"/>
        <w:numId w:val="20"/>
      </w:numPr>
      <w:spacing w:before="240" w:after="60"/>
      <w:jc w:val="both"/>
      <w:outlineLvl w:val="6"/>
    </w:pPr>
    <w:rPr>
      <w:rFonts w:cs="Arial"/>
      <w:color w:val="auto"/>
      <w:kern w:val="0"/>
      <w:lang w:eastAsia="fr-CA"/>
    </w:rPr>
  </w:style>
  <w:style w:type="paragraph" w:styleId="Titre8">
    <w:name w:val="heading 8"/>
    <w:basedOn w:val="Normal"/>
    <w:next w:val="Normal"/>
    <w:link w:val="Titre8Car"/>
    <w:qFormat/>
    <w:rsid w:val="007B26F9"/>
    <w:pPr>
      <w:numPr>
        <w:ilvl w:val="7"/>
        <w:numId w:val="20"/>
      </w:numPr>
      <w:spacing w:before="240" w:after="60"/>
      <w:jc w:val="both"/>
      <w:outlineLvl w:val="7"/>
    </w:pPr>
    <w:rPr>
      <w:rFonts w:cs="Arial"/>
      <w:i/>
      <w:iCs/>
      <w:color w:val="auto"/>
      <w:kern w:val="0"/>
      <w:lang w:eastAsia="fr-CA"/>
    </w:rPr>
  </w:style>
  <w:style w:type="paragraph" w:styleId="Titre9">
    <w:name w:val="heading 9"/>
    <w:basedOn w:val="Normal"/>
    <w:next w:val="Normal"/>
    <w:link w:val="Titre9Car"/>
    <w:qFormat/>
    <w:rsid w:val="007B26F9"/>
    <w:pPr>
      <w:numPr>
        <w:ilvl w:val="8"/>
        <w:numId w:val="20"/>
      </w:numPr>
      <w:spacing w:before="240" w:after="60"/>
      <w:jc w:val="both"/>
      <w:outlineLvl w:val="8"/>
    </w:pPr>
    <w:rPr>
      <w:rFonts w:cs="Arial"/>
      <w:b/>
      <w:bCs/>
      <w:i/>
      <w:iCs/>
      <w:color w:val="auto"/>
      <w:kern w:val="0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Lienhypertexte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  <w:style w:type="character" w:styleId="lev">
    <w:name w:val="Strong"/>
    <w:basedOn w:val="Policepardfaut"/>
    <w:uiPriority w:val="22"/>
    <w:qFormat/>
    <w:rsid w:val="00484566"/>
    <w:rPr>
      <w:b/>
      <w:bCs/>
    </w:rPr>
  </w:style>
  <w:style w:type="character" w:customStyle="1" w:styleId="apple-converted-space">
    <w:name w:val="apple-converted-space"/>
    <w:basedOn w:val="Policepardfaut"/>
    <w:rsid w:val="00484566"/>
  </w:style>
  <w:style w:type="paragraph" w:styleId="Paragraphedeliste">
    <w:name w:val="List Paragraph"/>
    <w:basedOn w:val="Normal"/>
    <w:uiPriority w:val="34"/>
    <w:qFormat/>
    <w:rsid w:val="00777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56CA2"/>
    <w:rPr>
      <w:rFonts w:asciiTheme="majorHAnsi" w:eastAsiaTheme="majorEastAsia" w:hAnsiTheme="majorHAnsi" w:cstheme="majorBidi"/>
      <w:b/>
      <w:bCs/>
      <w:color w:val="002F54" w:themeColor="accent1" w:themeShade="BF"/>
      <w:kern w:val="28"/>
      <w:sz w:val="28"/>
      <w:szCs w:val="28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256CA2"/>
    <w:rPr>
      <w:rFonts w:asciiTheme="majorHAnsi" w:eastAsiaTheme="majorEastAsia" w:hAnsiTheme="majorHAnsi" w:cstheme="majorBidi"/>
      <w:b/>
      <w:bCs/>
      <w:color w:val="004071" w:themeColor="accent1"/>
      <w:kern w:val="28"/>
      <w:sz w:val="26"/>
      <w:szCs w:val="26"/>
      <w:lang w:val="fr-CA" w:eastAsia="en-US"/>
    </w:rPr>
  </w:style>
  <w:style w:type="paragraph" w:styleId="Titre">
    <w:name w:val="Title"/>
    <w:basedOn w:val="Normal"/>
    <w:link w:val="TitreCar"/>
    <w:qFormat/>
    <w:rsid w:val="00EB1C5B"/>
    <w:pPr>
      <w:jc w:val="center"/>
    </w:pPr>
    <w:rPr>
      <w:rFonts w:ascii="Times New Roman" w:hAnsi="Times New Roman"/>
      <w:color w:val="auto"/>
      <w:kern w:val="0"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EB1C5B"/>
    <w:rPr>
      <w:rFonts w:ascii="Times New Roman" w:hAnsi="Times New Roman"/>
      <w:sz w:val="24"/>
      <w:lang w:val="fr-CA"/>
    </w:rPr>
  </w:style>
  <w:style w:type="character" w:styleId="MachinecrireHTML">
    <w:name w:val="HTML Typewriter"/>
    <w:uiPriority w:val="99"/>
    <w:unhideWhenUsed/>
    <w:rsid w:val="00EB1C5B"/>
    <w:rPr>
      <w:rFonts w:ascii="Courier New" w:eastAsia="Calibri" w:hAnsi="Courier New" w:cs="Courier New" w:hint="default"/>
      <w:sz w:val="20"/>
      <w:szCs w:val="20"/>
    </w:rPr>
  </w:style>
  <w:style w:type="paragraph" w:customStyle="1" w:styleId="Paragraphedeliste1">
    <w:name w:val="Paragraphe de liste1"/>
    <w:basedOn w:val="Normal"/>
    <w:rsid w:val="00175A90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7B26F9"/>
    <w:rPr>
      <w:rFonts w:cs="Arial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rsid w:val="007B26F9"/>
    <w:rPr>
      <w:rFonts w:cs="Arial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7B26F9"/>
    <w:rPr>
      <w:rFonts w:ascii="Times New Roman" w:hAnsi="Times New Roman"/>
      <w:i/>
      <w:iCs/>
      <w:sz w:val="22"/>
      <w:szCs w:val="22"/>
      <w:lang w:val="fr-CA" w:eastAsia="fr-CA"/>
    </w:rPr>
  </w:style>
  <w:style w:type="character" w:customStyle="1" w:styleId="Titre7Car">
    <w:name w:val="Titre 7 Car"/>
    <w:basedOn w:val="Policepardfaut"/>
    <w:link w:val="Titre7"/>
    <w:rsid w:val="007B26F9"/>
    <w:rPr>
      <w:rFonts w:cs="Arial"/>
      <w:lang w:val="fr-CA" w:eastAsia="fr-CA"/>
    </w:rPr>
  </w:style>
  <w:style w:type="character" w:customStyle="1" w:styleId="Titre8Car">
    <w:name w:val="Titre 8 Car"/>
    <w:basedOn w:val="Policepardfaut"/>
    <w:link w:val="Titre8"/>
    <w:rsid w:val="007B26F9"/>
    <w:rPr>
      <w:rFonts w:cs="Arial"/>
      <w:i/>
      <w:iCs/>
      <w:lang w:val="fr-CA" w:eastAsia="fr-CA"/>
    </w:rPr>
  </w:style>
  <w:style w:type="character" w:customStyle="1" w:styleId="Titre9Car">
    <w:name w:val="Titre 9 Car"/>
    <w:basedOn w:val="Policepardfaut"/>
    <w:link w:val="Titre9"/>
    <w:rsid w:val="007B26F9"/>
    <w:rPr>
      <w:rFonts w:cs="Arial"/>
      <w:b/>
      <w:bCs/>
      <w:i/>
      <w:iCs/>
      <w:sz w:val="18"/>
      <w:szCs w:val="18"/>
      <w:lang w:val="fr-CA" w:eastAsia="fr-CA"/>
    </w:rPr>
  </w:style>
  <w:style w:type="paragraph" w:customStyle="1" w:styleId="Titreniveau2">
    <w:name w:val="Titre niveau 2"/>
    <w:basedOn w:val="Titreniveau1"/>
    <w:next w:val="Normal"/>
    <w:rsid w:val="007B26F9"/>
    <w:pPr>
      <w:keepNext/>
      <w:numPr>
        <w:ilvl w:val="1"/>
      </w:numPr>
      <w:spacing w:before="24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rsid w:val="007B26F9"/>
    <w:pPr>
      <w:numPr>
        <w:ilvl w:val="2"/>
      </w:numPr>
      <w:tabs>
        <w:tab w:val="left" w:pos="1710"/>
      </w:tabs>
      <w:spacing w:after="0"/>
      <w:jc w:val="left"/>
      <w:outlineLvl w:val="2"/>
    </w:pPr>
  </w:style>
  <w:style w:type="paragraph" w:customStyle="1" w:styleId="Texteniveau3">
    <w:name w:val="Texte niveau 3"/>
    <w:basedOn w:val="Normal"/>
    <w:rsid w:val="007B26F9"/>
    <w:pPr>
      <w:tabs>
        <w:tab w:val="num" w:pos="1008"/>
        <w:tab w:val="left" w:pos="1710"/>
        <w:tab w:val="left" w:pos="2430"/>
      </w:tabs>
      <w:spacing w:after="240"/>
      <w:ind w:left="993"/>
      <w:jc w:val="both"/>
    </w:pPr>
    <w:rPr>
      <w:rFonts w:cs="Arial"/>
      <w:color w:val="auto"/>
      <w:kern w:val="0"/>
      <w:lang w:eastAsia="fr-CA"/>
    </w:rPr>
  </w:style>
  <w:style w:type="paragraph" w:customStyle="1" w:styleId="Titreniveau1">
    <w:name w:val="Titre niveau 1"/>
    <w:basedOn w:val="Normal"/>
    <w:next w:val="Normal"/>
    <w:rsid w:val="007B26F9"/>
    <w:pPr>
      <w:numPr>
        <w:numId w:val="20"/>
      </w:numPr>
      <w:spacing w:before="360" w:after="240"/>
      <w:jc w:val="both"/>
    </w:pPr>
    <w:rPr>
      <w:rFonts w:ascii="Arial Narrow Gras" w:hAnsi="Arial Narrow Gras" w:cs="Arial"/>
      <w:b/>
      <w:bCs/>
      <w:caps/>
      <w:color w:val="auto"/>
      <w:kern w:val="0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.chum@ssss.gouv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7125-2E6C-400D-BDCA-0E14E0FE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p0029548</dc:creator>
  <cp:keywords/>
  <dc:description>Téléphone :</dc:description>
  <cp:lastModifiedBy>p0028508</cp:lastModifiedBy>
  <cp:revision>2</cp:revision>
  <cp:lastPrinted>2018-09-17T22:01:00Z</cp:lastPrinted>
  <dcterms:created xsi:type="dcterms:W3CDTF">2018-10-12T15:18:00Z</dcterms:created>
  <dcterms:modified xsi:type="dcterms:W3CDTF">2018-10-12T15:18:00Z</dcterms:modified>
</cp:coreProperties>
</file>