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Default="00DA48BF" w:rsidP="006277EA">
      <w:pPr>
        <w:spacing w:after="0" w:line="240" w:lineRule="auto"/>
        <w:jc w:val="both"/>
        <w:rPr>
          <w:rFonts w:ascii="Calibri" w:eastAsia="Times New Roman" w:hAnsi="Calibri" w:cs="Arial"/>
          <w:b/>
          <w:bCs/>
          <w:color w:val="365F91" w:themeColor="accent1" w:themeShade="BF"/>
          <w:sz w:val="24"/>
          <w:szCs w:val="24"/>
          <w:lang w:eastAsia="fr-CA"/>
        </w:rPr>
      </w:pPr>
      <w:r>
        <w:rPr>
          <w:rFonts w:ascii="Calibri" w:eastAsia="Times New Roman" w:hAnsi="Calibri" w:cs="Arial"/>
          <w:b/>
          <w:bCs/>
          <w:color w:val="365F91" w:themeColor="accent1" w:themeShade="BF"/>
          <w:sz w:val="24"/>
          <w:szCs w:val="24"/>
          <w:lang w:eastAsia="fr-CA"/>
        </w:rPr>
        <w:t>C</w:t>
      </w:r>
      <w:r w:rsidR="005266E7" w:rsidRPr="00201181">
        <w:rPr>
          <w:rFonts w:ascii="Calibri" w:eastAsia="Times New Roman" w:hAnsi="Calibri" w:cs="Arial"/>
          <w:b/>
          <w:bCs/>
          <w:color w:val="365F91" w:themeColor="accent1" w:themeShade="BF"/>
          <w:sz w:val="24"/>
          <w:szCs w:val="24"/>
          <w:lang w:eastAsia="fr-CA"/>
        </w:rPr>
        <w:t>omplétez le formulaire et f</w:t>
      </w:r>
      <w:r w:rsidR="00F77C26" w:rsidRPr="00201181">
        <w:rPr>
          <w:rFonts w:ascii="Calibri" w:eastAsia="Times New Roman" w:hAnsi="Calibri" w:cs="Arial"/>
          <w:b/>
          <w:bCs/>
          <w:color w:val="365F91" w:themeColor="accent1" w:themeShade="BF"/>
          <w:sz w:val="24"/>
          <w:szCs w:val="24"/>
          <w:lang w:eastAsia="fr-CA"/>
        </w:rPr>
        <w:t xml:space="preserve">aites-le parvenir par courriel </w:t>
      </w:r>
      <w:r w:rsidR="005266E7" w:rsidRPr="00201181">
        <w:rPr>
          <w:rFonts w:ascii="Calibri" w:eastAsia="Times New Roman" w:hAnsi="Calibri" w:cs="Arial"/>
          <w:b/>
          <w:bCs/>
          <w:color w:val="365F91" w:themeColor="accent1" w:themeShade="BF"/>
          <w:sz w:val="24"/>
          <w:szCs w:val="24"/>
          <w:lang w:eastAsia="fr-CA"/>
        </w:rPr>
        <w:t xml:space="preserve">à </w:t>
      </w:r>
      <w:hyperlink r:id="rId8" w:history="1">
        <w:r w:rsidRPr="00D41EC2">
          <w:rPr>
            <w:rStyle w:val="Lienhypertexte"/>
            <w:rFonts w:ascii="Calibri" w:eastAsia="Times New Roman" w:hAnsi="Calibri" w:cs="Arial"/>
            <w:b/>
            <w:bCs/>
            <w:sz w:val="24"/>
            <w:szCs w:val="24"/>
            <w:lang w:eastAsia="fr-CA"/>
          </w:rPr>
          <w:t>animalerie.tg.cr.chum@ssss.gouv.qc.ca</w:t>
        </w:r>
      </w:hyperlink>
      <w:r w:rsidR="00E55840" w:rsidRPr="00201181">
        <w:rPr>
          <w:rFonts w:ascii="Calibri" w:eastAsia="Times New Roman" w:hAnsi="Calibri" w:cs="Arial"/>
          <w:b/>
          <w:bCs/>
          <w:color w:val="365F91" w:themeColor="accent1" w:themeShade="BF"/>
          <w:sz w:val="24"/>
          <w:szCs w:val="24"/>
          <w:lang w:eastAsia="fr-CA"/>
        </w:rPr>
        <w:t>.</w:t>
      </w:r>
    </w:p>
    <w:p w:rsidR="00DA48BF" w:rsidRPr="00201181" w:rsidRDefault="00DA48BF" w:rsidP="006B4D5C">
      <w:pPr>
        <w:spacing w:after="0" w:line="240" w:lineRule="auto"/>
        <w:jc w:val="center"/>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D0513E" w:rsidRPr="00247313" w:rsidTr="00F36B3C">
        <w:tc>
          <w:tcPr>
            <w:tcW w:w="3109" w:type="dxa"/>
            <w:tcBorders>
              <w:top w:val="nil"/>
              <w:left w:val="nil"/>
              <w:bottom w:val="single" w:sz="18" w:space="0" w:color="365F91" w:themeColor="accent1" w:themeShade="BF"/>
              <w:right w:val="nil"/>
            </w:tcBorders>
          </w:tcPr>
          <w:p w:rsidR="00D0513E" w:rsidRPr="00247313" w:rsidRDefault="00D0513E" w:rsidP="00F36B3C">
            <w:pPr>
              <w:rPr>
                <w:color w:val="365F91" w:themeColor="accent1" w:themeShade="BF"/>
              </w:rPr>
            </w:pPr>
          </w:p>
        </w:tc>
        <w:tc>
          <w:tcPr>
            <w:tcW w:w="2668" w:type="dxa"/>
            <w:gridSpan w:val="2"/>
            <w:tcBorders>
              <w:top w:val="nil"/>
              <w:left w:val="nil"/>
              <w:bottom w:val="nil"/>
              <w:right w:val="nil"/>
            </w:tcBorders>
          </w:tcPr>
          <w:p w:rsidR="00D0513E" w:rsidRPr="00247313" w:rsidRDefault="00D0513E" w:rsidP="00F36B3C">
            <w:pPr>
              <w:jc w:val="center"/>
              <w:rPr>
                <w:color w:val="365F91" w:themeColor="accent1" w:themeShade="BF"/>
              </w:rPr>
            </w:pPr>
          </w:p>
        </w:tc>
        <w:tc>
          <w:tcPr>
            <w:tcW w:w="1844" w:type="dxa"/>
            <w:gridSpan w:val="2"/>
            <w:tcBorders>
              <w:top w:val="nil"/>
              <w:left w:val="nil"/>
              <w:bottom w:val="nil"/>
              <w:right w:val="single" w:sz="18" w:space="0" w:color="365F91" w:themeColor="accent1" w:themeShade="BF"/>
            </w:tcBorders>
          </w:tcPr>
          <w:p w:rsidR="00D0513E" w:rsidRPr="00247313" w:rsidRDefault="00D0513E" w:rsidP="00F36B3C">
            <w:pPr>
              <w:jc w:val="center"/>
              <w:rPr>
                <w:color w:val="365F91" w:themeColor="accent1" w:themeShade="BF"/>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D0513E" w:rsidRPr="00F37A13" w:rsidRDefault="00D0513E" w:rsidP="00F36B3C">
            <w:pPr>
              <w:jc w:val="center"/>
              <w:rPr>
                <w:b/>
                <w:color w:val="365F91" w:themeColor="accent1" w:themeShade="BF"/>
              </w:rPr>
            </w:pPr>
            <w:r w:rsidRPr="00F37A13">
              <w:rPr>
                <w:b/>
                <w:color w:val="365F91" w:themeColor="accent1" w:themeShade="BF"/>
              </w:rPr>
              <w:t>À l’usage du CRCHUM</w:t>
            </w:r>
          </w:p>
        </w:tc>
      </w:tr>
      <w:tr w:rsidR="00D0513E" w:rsidRPr="00247313" w:rsidTr="00F36B3C">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D0513E" w:rsidRPr="00247313" w:rsidRDefault="00D0513E" w:rsidP="00F36B3C">
            <w:pPr>
              <w:rPr>
                <w:color w:val="365F91" w:themeColor="accent1" w:themeShade="BF"/>
              </w:rPr>
            </w:pPr>
            <w:r w:rsidRPr="00835AD9">
              <w:rPr>
                <w:b/>
                <w:color w:val="365F91" w:themeColor="accent1" w:themeShade="BF"/>
              </w:rPr>
              <w:t>Date :</w:t>
            </w:r>
            <w:r w:rsidRPr="00247313">
              <w:rPr>
                <w:color w:val="365F91" w:themeColor="accent1" w:themeShade="BF"/>
              </w:rPr>
              <w:t xml:space="preserve"> </w:t>
            </w:r>
            <w:r w:rsidRPr="00F37A13">
              <w:rPr>
                <w:color w:val="365F91" w:themeColor="accent1" w:themeShade="BF"/>
                <w:sz w:val="20"/>
              </w:rPr>
              <w:fldChar w:fldCharType="begin">
                <w:ffData>
                  <w:name w:val="Texte1"/>
                  <w:enabled/>
                  <w:calcOnExit w:val="0"/>
                  <w:textInput/>
                </w:ffData>
              </w:fldChar>
            </w:r>
            <w:r w:rsidRPr="00F37A13">
              <w:rPr>
                <w:color w:val="365F91" w:themeColor="accent1" w:themeShade="BF"/>
                <w:sz w:val="20"/>
              </w:rPr>
              <w:instrText xml:space="preserve"> FORMTEXT </w:instrText>
            </w:r>
            <w:r w:rsidRPr="00F37A13">
              <w:rPr>
                <w:color w:val="365F91" w:themeColor="accent1" w:themeShade="BF"/>
                <w:sz w:val="20"/>
              </w:rPr>
            </w:r>
            <w:r w:rsidRPr="00F37A13">
              <w:rPr>
                <w:color w:val="365F91" w:themeColor="accent1" w:themeShade="BF"/>
                <w:sz w:val="20"/>
              </w:rPr>
              <w:fldChar w:fldCharType="separate"/>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Pr>
                <w:color w:val="365F91" w:themeColor="accent1" w:themeShade="BF"/>
                <w:sz w:val="20"/>
              </w:rPr>
              <w:t> </w:t>
            </w:r>
            <w:r w:rsidRPr="00F37A13">
              <w:rPr>
                <w:color w:val="365F91" w:themeColor="accent1" w:themeShade="BF"/>
                <w:sz w:val="20"/>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D0513E" w:rsidRPr="00247313" w:rsidRDefault="00D0513E" w:rsidP="00F36B3C">
            <w:pPr>
              <w:rPr>
                <w:color w:val="365F91" w:themeColor="accent1" w:themeShade="BF"/>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D0513E" w:rsidRPr="00247313" w:rsidRDefault="00D0513E" w:rsidP="00F36B3C">
            <w:pPr>
              <w:rPr>
                <w:color w:val="365F91" w:themeColor="accent1" w:themeShade="BF"/>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D0513E" w:rsidRPr="00743715" w:rsidRDefault="00D0513E" w:rsidP="00F36B3C">
            <w:pPr>
              <w:rPr>
                <w:b/>
                <w:color w:val="365F91" w:themeColor="accent1" w:themeShade="BF"/>
                <w:sz w:val="20"/>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bookmarkStart w:id="0" w:name="Texte1"/>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bookmarkEnd w:id="0"/>
          </w:p>
        </w:tc>
      </w:tr>
      <w:tr w:rsidR="00D0513E" w:rsidRPr="00247313" w:rsidTr="00F36B3C">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D0513E" w:rsidRPr="00247313" w:rsidRDefault="00D0513E" w:rsidP="00F36B3C">
            <w:pPr>
              <w:jc w:val="center"/>
              <w:rPr>
                <w:b/>
                <w:color w:val="365F91" w:themeColor="accent1" w:themeShade="BF"/>
              </w:rPr>
            </w:pPr>
            <w:r>
              <w:rPr>
                <w:b/>
                <w:color w:val="FFFFFF" w:themeColor="background1"/>
                <w:sz w:val="24"/>
              </w:rPr>
              <w:t xml:space="preserve">SECTION 1 - </w:t>
            </w:r>
            <w:r w:rsidRPr="00247313">
              <w:rPr>
                <w:b/>
                <w:color w:val="FFFFFF" w:themeColor="background1"/>
                <w:sz w:val="24"/>
              </w:rPr>
              <w:t>INFORMATIONS GÉNÉRALES</w:t>
            </w:r>
          </w:p>
        </w:tc>
      </w:tr>
      <w:tr w:rsidR="00D0513E" w:rsidRPr="00247313" w:rsidTr="00F36B3C">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Chercheur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D0513E" w:rsidRPr="00E46412" w:rsidRDefault="00D0513E" w:rsidP="00F36B3C">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Personne contact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247313" w:rsidTr="00F36B3C">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D0513E" w:rsidRPr="00E46412" w:rsidRDefault="00D0513E" w:rsidP="00F36B3C">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D0513E" w:rsidRPr="00F80213" w:rsidTr="00F36B3C">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D0513E" w:rsidRPr="005E727B" w:rsidRDefault="00D0513E" w:rsidP="00F36B3C">
            <w:pPr>
              <w:jc w:val="center"/>
              <w:rPr>
                <w:b/>
                <w:color w:val="365F91" w:themeColor="accent1" w:themeShade="BF"/>
                <w:u w:val="single"/>
              </w:rPr>
            </w:pPr>
            <w:r w:rsidRPr="00E46412">
              <w:rPr>
                <w:b/>
                <w:color w:val="365F91" w:themeColor="accent1" w:themeShade="BF"/>
                <w:u w:val="single"/>
              </w:rPr>
              <w:t>Chercheur interne</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D0513E" w:rsidRPr="005E727B" w:rsidRDefault="00D0513E" w:rsidP="00F36B3C">
            <w:pPr>
              <w:jc w:val="center"/>
              <w:rPr>
                <w:b/>
                <w:color w:val="365F91" w:themeColor="accent1" w:themeShade="BF"/>
                <w:u w:val="single"/>
              </w:rPr>
            </w:pPr>
            <w:r w:rsidRPr="00E46412">
              <w:rPr>
                <w:b/>
                <w:color w:val="365F91" w:themeColor="accent1" w:themeShade="BF"/>
                <w:u w:val="single"/>
              </w:rPr>
              <w:t>Chercheur externe</w:t>
            </w:r>
          </w:p>
        </w:tc>
      </w:tr>
      <w:tr w:rsidR="00D0513E" w:rsidRPr="00F80213" w:rsidTr="00F36B3C">
        <w:tblPrEx>
          <w:tblBorders>
            <w:top w:val="single" w:sz="4" w:space="0" w:color="auto"/>
            <w:left w:val="single" w:sz="4" w:space="0" w:color="auto"/>
            <w:right w:val="single" w:sz="4" w:space="0" w:color="auto"/>
            <w:insideH w:val="single" w:sz="4" w:space="0" w:color="auto"/>
            <w:insideV w:val="single" w:sz="4" w:space="0" w:color="auto"/>
          </w:tblBorders>
        </w:tblPrEx>
        <w:trPr>
          <w:trHeight w:val="367"/>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D0513E" w:rsidRPr="005E727B" w:rsidRDefault="00D0513E" w:rsidP="00F36B3C">
            <w:pPr>
              <w:rPr>
                <w:color w:val="365F91" w:themeColor="accent1" w:themeShade="BF"/>
              </w:rPr>
            </w:pPr>
            <w:r w:rsidRPr="00CC5906">
              <w:rPr>
                <w:b/>
                <w:color w:val="365F91" w:themeColor="accent1" w:themeShade="BF"/>
              </w:rPr>
              <w:t>Numéro de fonds:</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D0513E" w:rsidRPr="00E46412" w:rsidRDefault="00D0513E" w:rsidP="00F36B3C">
            <w:pPr>
              <w:rPr>
                <w:color w:val="365F91" w:themeColor="accent1" w:themeShade="BF"/>
              </w:rPr>
            </w:pPr>
            <w:r w:rsidRPr="00CC5906">
              <w:rPr>
                <w:b/>
                <w:color w:val="365F91" w:themeColor="accent1" w:themeShade="BF"/>
              </w:rPr>
              <w:t>Numéro de PO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r w:rsidRPr="00E46412">
              <w:rPr>
                <w:color w:val="365F91" w:themeColor="accent1" w:themeShade="BF"/>
              </w:rPr>
              <w:t xml:space="preserve"> </w:t>
            </w:r>
          </w:p>
        </w:tc>
      </w:tr>
    </w:tbl>
    <w:p w:rsidR="00D0513E" w:rsidRDefault="00D0513E" w:rsidP="00C17DFF">
      <w:pPr>
        <w:spacing w:after="0" w:line="240" w:lineRule="auto"/>
        <w:rPr>
          <w:color w:val="365F91" w:themeColor="accent1" w:themeShade="BF"/>
        </w:rPr>
      </w:pPr>
    </w:p>
    <w:tbl>
      <w:tblPr>
        <w:tblStyle w:val="Grilledutableau"/>
        <w:tblW w:w="0" w:type="auto"/>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ook w:val="04A0" w:firstRow="1" w:lastRow="0" w:firstColumn="1" w:lastColumn="0" w:noHBand="0" w:noVBand="1"/>
      </w:tblPr>
      <w:tblGrid>
        <w:gridCol w:w="5508"/>
        <w:gridCol w:w="5508"/>
      </w:tblGrid>
      <w:tr w:rsidR="00525C64" w:rsidTr="00384376">
        <w:tc>
          <w:tcPr>
            <w:tcW w:w="11016" w:type="dxa"/>
            <w:gridSpan w:val="2"/>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365F91" w:themeFill="accent1" w:themeFillShade="BF"/>
          </w:tcPr>
          <w:p w:rsidR="00525C64" w:rsidRPr="00FC4790" w:rsidRDefault="00525C64" w:rsidP="00232CF2">
            <w:pPr>
              <w:jc w:val="center"/>
              <w:rPr>
                <w:b/>
                <w:color w:val="FFFFFF" w:themeColor="background1"/>
                <w:sz w:val="24"/>
              </w:rPr>
            </w:pPr>
            <w:r>
              <w:rPr>
                <w:b/>
                <w:color w:val="FFFFFF" w:themeColor="background1"/>
                <w:sz w:val="24"/>
              </w:rPr>
              <w:t>SECTION 2 </w:t>
            </w:r>
            <w:r w:rsidR="0015686C">
              <w:rPr>
                <w:b/>
                <w:color w:val="FFFFFF" w:themeColor="background1"/>
                <w:sz w:val="24"/>
              </w:rPr>
              <w:t>-</w:t>
            </w:r>
            <w:r>
              <w:rPr>
                <w:b/>
                <w:color w:val="FFFFFF" w:themeColor="background1"/>
                <w:sz w:val="24"/>
              </w:rPr>
              <w:t xml:space="preserve"> </w:t>
            </w:r>
            <w:r w:rsidR="00232CF2">
              <w:rPr>
                <w:b/>
                <w:color w:val="FFFFFF" w:themeColor="background1"/>
                <w:sz w:val="24"/>
              </w:rPr>
              <w:t>INFORMATIONS SUR LES ANIMAUX</w:t>
            </w:r>
          </w:p>
        </w:tc>
      </w:tr>
      <w:tr w:rsidR="00525C64" w:rsidTr="00384376">
        <w:trPr>
          <w:trHeight w:val="292"/>
        </w:trPr>
        <w:tc>
          <w:tcPr>
            <w:tcW w:w="11016" w:type="dxa"/>
            <w:gridSpan w:val="2"/>
            <w:tcBorders>
              <w:left w:val="single" w:sz="18" w:space="0" w:color="365F91" w:themeColor="accent1" w:themeShade="BF"/>
              <w:bottom w:val="single" w:sz="8" w:space="0" w:color="365F91" w:themeColor="accent1" w:themeShade="BF"/>
              <w:right w:val="single" w:sz="18" w:space="0" w:color="365F91" w:themeColor="accent1" w:themeShade="BF"/>
            </w:tcBorders>
          </w:tcPr>
          <w:p w:rsidR="00525C64" w:rsidRDefault="00525C64" w:rsidP="00A03D4A">
            <w:pPr>
              <w:spacing w:before="120" w:after="120"/>
              <w:rPr>
                <w:color w:val="365F91" w:themeColor="accent1" w:themeShade="BF"/>
              </w:rPr>
            </w:pPr>
            <w:r w:rsidRPr="00560E76">
              <w:rPr>
                <w:b/>
                <w:color w:val="365F91" w:themeColor="accent1" w:themeShade="BF"/>
              </w:rPr>
              <w:t>Espèce </w:t>
            </w:r>
            <w:r w:rsidRPr="003B10B4">
              <w:rPr>
                <w:color w:val="365F91" w:themeColor="accent1" w:themeShade="BF"/>
              </w:rPr>
              <w:t xml:space="preserve">: </w:t>
            </w:r>
            <w:r>
              <w:rPr>
                <w:color w:val="365F91" w:themeColor="accent1" w:themeShade="BF"/>
              </w:rPr>
              <w:t xml:space="preserve">Souris </w:t>
            </w:r>
            <w:sdt>
              <w:sdtPr>
                <w:rPr>
                  <w:color w:val="365F91" w:themeColor="accent1" w:themeShade="BF"/>
                </w:rPr>
                <w:id w:val="-140829709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11265075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525C64" w:rsidTr="00384376">
        <w:trPr>
          <w:trHeight w:val="29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Default="00525C64" w:rsidP="00A03D4A">
            <w:pPr>
              <w:tabs>
                <w:tab w:val="left" w:pos="1710"/>
                <w:tab w:val="left" w:pos="5960"/>
              </w:tabs>
              <w:spacing w:before="120" w:after="120"/>
              <w:rPr>
                <w:color w:val="365F91" w:themeColor="accent1" w:themeShade="BF"/>
              </w:rPr>
            </w:pPr>
            <w:r w:rsidRPr="00560E76">
              <w:rPr>
                <w:b/>
                <w:color w:val="365F91" w:themeColor="accent1" w:themeShade="BF"/>
              </w:rPr>
              <w:t>Nom de la construction</w:t>
            </w:r>
            <w:r w:rsidRPr="003B10B4">
              <w:rPr>
                <w:color w:val="365F91" w:themeColor="accent1" w:themeShade="BF"/>
              </w:rPr>
              <w:t xml:space="preserve"> (</w:t>
            </w:r>
            <w:r>
              <w:rPr>
                <w:color w:val="365F91" w:themeColor="accent1" w:themeShade="BF"/>
              </w:rPr>
              <w:t>nomenclature exacte</w:t>
            </w:r>
            <w:r w:rsidRPr="003B10B4">
              <w:rPr>
                <w:color w:val="365F91" w:themeColor="accent1" w:themeShade="BF"/>
              </w:rPr>
              <w:t xml:space="preserve">) :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p w:rsidR="00525C64" w:rsidRPr="00F834BC" w:rsidRDefault="00525C64" w:rsidP="00A03D4A">
            <w:pPr>
              <w:tabs>
                <w:tab w:val="left" w:pos="1710"/>
                <w:tab w:val="left" w:pos="5960"/>
              </w:tabs>
              <w:spacing w:before="120" w:after="120"/>
              <w:rPr>
                <w:rFonts w:ascii="Arial Narrow" w:hAnsi="Arial Narrow"/>
                <w:sz w:val="24"/>
                <w:szCs w:val="24"/>
              </w:rPr>
            </w:pPr>
            <w:r>
              <w:rPr>
                <w:b/>
                <w:color w:val="365F91" w:themeColor="accent1" w:themeShade="BF"/>
              </w:rPr>
              <w:t>Nom usuel</w:t>
            </w:r>
            <w:r w:rsidRPr="000408D1">
              <w:rPr>
                <w:b/>
                <w:color w:val="365F91" w:themeColor="accent1" w:themeShade="BF"/>
              </w:rPr>
              <w:t> :</w:t>
            </w:r>
            <w:r>
              <w:rPr>
                <w:color w:val="365F91" w:themeColor="accent1" w:themeShade="BF"/>
              </w:rPr>
              <w:t xml:space="preserve"> </w:t>
            </w:r>
            <w:r w:rsidRPr="0003741C">
              <w:rPr>
                <w:color w:val="365F91" w:themeColor="accent1" w:themeShade="BF"/>
              </w:rPr>
              <w:fldChar w:fldCharType="begin">
                <w:ffData>
                  <w:name w:val="Texte15"/>
                  <w:enabled/>
                  <w:calcOnExit w:val="0"/>
                  <w:textInput/>
                </w:ffData>
              </w:fldChar>
            </w:r>
            <w:r w:rsidRPr="0003741C">
              <w:rPr>
                <w:color w:val="365F91" w:themeColor="accent1" w:themeShade="BF"/>
              </w:rPr>
              <w:instrText xml:space="preserve"> FORMTEXT </w:instrText>
            </w:r>
            <w:r w:rsidRPr="0003741C">
              <w:rPr>
                <w:color w:val="365F91" w:themeColor="accent1" w:themeShade="BF"/>
              </w:rPr>
            </w:r>
            <w:r w:rsidRPr="0003741C">
              <w:rPr>
                <w:color w:val="365F91" w:themeColor="accent1" w:themeShade="BF"/>
              </w:rPr>
              <w:fldChar w:fldCharType="separate"/>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t> </w:t>
            </w:r>
            <w:r w:rsidRPr="0003741C">
              <w:rPr>
                <w:color w:val="365F91" w:themeColor="accent1" w:themeShade="BF"/>
              </w:rPr>
              <w:fldChar w:fldCharType="end"/>
            </w:r>
          </w:p>
        </w:tc>
      </w:tr>
      <w:tr w:rsidR="00525C64" w:rsidTr="00384376">
        <w:trPr>
          <w:trHeight w:val="432"/>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Pr="003B10B4" w:rsidRDefault="00525C64" w:rsidP="00232CF2">
            <w:pPr>
              <w:spacing w:before="120" w:after="120"/>
              <w:rPr>
                <w:color w:val="365F91" w:themeColor="accent1" w:themeShade="BF"/>
              </w:rPr>
            </w:pPr>
            <w:r w:rsidRPr="00560E76">
              <w:rPr>
                <w:b/>
                <w:color w:val="365F91" w:themeColor="accent1" w:themeShade="BF"/>
              </w:rPr>
              <w:t>Numéro de protocole :</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525C64" w:rsidTr="00384376">
        <w:trPr>
          <w:trHeight w:val="1208"/>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525C64" w:rsidRPr="00525C64" w:rsidRDefault="00525C64" w:rsidP="00525C64">
            <w:pPr>
              <w:spacing w:before="120" w:after="120"/>
              <w:rPr>
                <w:b/>
                <w:color w:val="365F91" w:themeColor="accent1" w:themeShade="BF"/>
              </w:rPr>
            </w:pPr>
            <w:r w:rsidRPr="00560E76">
              <w:rPr>
                <w:b/>
                <w:color w:val="365F91" w:themeColor="accent1" w:themeShade="BF"/>
              </w:rPr>
              <w:t xml:space="preserve">Type de modification génétique désirée : </w:t>
            </w:r>
          </w:p>
          <w:p w:rsidR="00525C64" w:rsidRPr="003B10B4" w:rsidRDefault="00525C64" w:rsidP="00525C64">
            <w:pPr>
              <w:spacing w:before="120" w:after="120"/>
              <w:jc w:val="center"/>
              <w:rPr>
                <w:color w:val="365F91" w:themeColor="accent1" w:themeShade="BF"/>
              </w:rPr>
            </w:pPr>
            <w:r w:rsidRPr="003B10B4">
              <w:rPr>
                <w:i/>
                <w:color w:val="365F91" w:themeColor="accent1" w:themeShade="BF"/>
              </w:rPr>
              <w:t>Knockout</w:t>
            </w:r>
            <w:r w:rsidRPr="003B10B4">
              <w:rPr>
                <w:color w:val="365F91" w:themeColor="accent1" w:themeShade="BF"/>
              </w:rPr>
              <w:t xml:space="preserve">  </w:t>
            </w:r>
            <w:sdt>
              <w:sdtPr>
                <w:rPr>
                  <w:color w:val="365F91" w:themeColor="accent1" w:themeShade="BF"/>
                </w:rPr>
                <w:id w:val="53709532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 xml:space="preserve">Knockout </w:t>
            </w:r>
            <w:r w:rsidRPr="003B10B4">
              <w:rPr>
                <w:color w:val="365F91" w:themeColor="accent1" w:themeShade="BF"/>
              </w:rPr>
              <w:t>conditionnel  </w:t>
            </w:r>
            <w:sdt>
              <w:sdtPr>
                <w:rPr>
                  <w:color w:val="365F91" w:themeColor="accent1" w:themeShade="BF"/>
                </w:rPr>
                <w:id w:val="18667104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sidRPr="003B10B4">
              <w:rPr>
                <w:i/>
                <w:color w:val="365F91" w:themeColor="accent1" w:themeShade="BF"/>
              </w:rPr>
              <w:t>Knock</w:t>
            </w:r>
            <w:r>
              <w:rPr>
                <w:i/>
                <w:color w:val="365F91" w:themeColor="accent1" w:themeShade="BF"/>
              </w:rPr>
              <w:t xml:space="preserve"> </w:t>
            </w:r>
            <w:r w:rsidRPr="003B10B4">
              <w:rPr>
                <w:i/>
                <w:color w:val="365F91" w:themeColor="accent1" w:themeShade="BF"/>
              </w:rPr>
              <w:t>in</w:t>
            </w:r>
            <w:r w:rsidRPr="003B10B4">
              <w:rPr>
                <w:color w:val="365F91" w:themeColor="accent1" w:themeShade="BF"/>
              </w:rPr>
              <w:t xml:space="preserve">  </w:t>
            </w:r>
            <w:sdt>
              <w:sdtPr>
                <w:rPr>
                  <w:color w:val="365F91" w:themeColor="accent1" w:themeShade="BF"/>
                </w:rPr>
                <w:id w:val="59629383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Mutation ponctuelle  </w:t>
            </w:r>
            <w:sdt>
              <w:sdtPr>
                <w:rPr>
                  <w:color w:val="365F91" w:themeColor="accent1" w:themeShade="BF"/>
                </w:rPr>
                <w:id w:val="-15005655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 </w:t>
            </w:r>
            <w:sdt>
              <w:sdtPr>
                <w:rPr>
                  <w:color w:val="365F91" w:themeColor="accent1" w:themeShade="BF"/>
                </w:rPr>
                <w:id w:val="-12749316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525C64" w:rsidRPr="003B10B4" w:rsidRDefault="00525C64" w:rsidP="00525C64">
            <w:pPr>
              <w:spacing w:before="120" w:after="120"/>
              <w:rPr>
                <w:color w:val="365F91" w:themeColor="accent1" w:themeShade="BF"/>
              </w:rPr>
            </w:pPr>
            <w:r w:rsidRPr="003B10B4">
              <w:rPr>
                <w:color w:val="365F91" w:themeColor="accent1" w:themeShade="BF"/>
              </w:rPr>
              <w:t>Description de la construction désirée </w:t>
            </w:r>
            <w:r>
              <w:rPr>
                <w:color w:val="365F91" w:themeColor="accent1" w:themeShade="BF"/>
              </w:rPr>
              <w:t>et gène(s) visé(s)</w:t>
            </w:r>
            <w:r w:rsidRPr="003B10B4">
              <w:rPr>
                <w:color w:val="365F91" w:themeColor="accent1" w:themeShade="BF"/>
              </w:rPr>
              <w:t xml:space="preserve">: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525C64" w:rsidRPr="003B10B4" w:rsidRDefault="00525C64" w:rsidP="00525C64">
            <w:pPr>
              <w:spacing w:before="120" w:after="120"/>
              <w:rPr>
                <w:b/>
                <w:color w:val="365F91" w:themeColor="accent1" w:themeShade="BF"/>
              </w:rPr>
            </w:pPr>
            <w:r w:rsidRPr="003B10B4">
              <w:rPr>
                <w:b/>
                <w:color w:val="365F91" w:themeColor="accent1" w:themeShade="BF"/>
              </w:rPr>
              <w:t>Au besoin, fournir la littérature et les références pertinentes.</w:t>
            </w:r>
          </w:p>
        </w:tc>
      </w:tr>
      <w:tr w:rsidR="00CA0A64" w:rsidTr="00384376">
        <w:trPr>
          <w:trHeight w:val="367"/>
        </w:trPr>
        <w:tc>
          <w:tcPr>
            <w:tcW w:w="11016" w:type="dxa"/>
            <w:gridSpan w:val="2"/>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CA0A64" w:rsidRPr="000606D9" w:rsidRDefault="00CA0A64" w:rsidP="00CA0A64">
            <w:pPr>
              <w:rPr>
                <w:b/>
                <w:color w:val="365F91" w:themeColor="accent1" w:themeShade="BF"/>
              </w:rPr>
            </w:pPr>
            <w:r w:rsidRPr="000606D9">
              <w:rPr>
                <w:b/>
                <w:color w:val="365F91" w:themeColor="accent1" w:themeShade="BF"/>
              </w:rPr>
              <w:t>Outil utilisé pour la construction :</w:t>
            </w:r>
          </w:p>
        </w:tc>
      </w:tr>
      <w:tr w:rsidR="00CA0A64" w:rsidTr="00384376">
        <w:trPr>
          <w:trHeight w:val="699"/>
        </w:trPr>
        <w:tc>
          <w:tcPr>
            <w:tcW w:w="5508" w:type="dxa"/>
            <w:tcBorders>
              <w:top w:val="nil"/>
              <w:left w:val="single" w:sz="18" w:space="0" w:color="365F91" w:themeColor="accent1" w:themeShade="BF"/>
              <w:bottom w:val="nil"/>
              <w:right w:val="nil"/>
            </w:tcBorders>
            <w:vAlign w:val="center"/>
          </w:tcPr>
          <w:p w:rsidR="00CA0A64" w:rsidRDefault="00CA0A64" w:rsidP="00CA0A64">
            <w:pPr>
              <w:jc w:val="center"/>
              <w:rPr>
                <w:color w:val="365F91" w:themeColor="accent1" w:themeShade="BF"/>
              </w:rPr>
            </w:pPr>
            <w:r>
              <w:rPr>
                <w:color w:val="365F91" w:themeColor="accent1" w:themeShade="BF"/>
              </w:rPr>
              <w:t xml:space="preserve">CRISPR/Cas9 </w:t>
            </w:r>
            <w:sdt>
              <w:sdtPr>
                <w:rPr>
                  <w:color w:val="365F91" w:themeColor="accent1" w:themeShade="BF"/>
                </w:rPr>
                <w:id w:val="-135934000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A0A64" w:rsidRPr="000606D9" w:rsidRDefault="00CA0A64" w:rsidP="00CA0A64">
            <w:pPr>
              <w:jc w:val="center"/>
              <w:rPr>
                <w:color w:val="365F91" w:themeColor="accent1" w:themeShade="BF"/>
                <w:sz w:val="18"/>
                <w:szCs w:val="18"/>
              </w:rPr>
            </w:pPr>
            <w:r w:rsidRPr="000606D9">
              <w:rPr>
                <w:color w:val="365F91" w:themeColor="accent1" w:themeShade="BF"/>
                <w:sz w:val="18"/>
                <w:szCs w:val="18"/>
              </w:rPr>
              <w:t>Remplir la section 3A</w:t>
            </w:r>
          </w:p>
        </w:tc>
        <w:tc>
          <w:tcPr>
            <w:tcW w:w="5508" w:type="dxa"/>
            <w:tcBorders>
              <w:top w:val="nil"/>
              <w:left w:val="nil"/>
              <w:bottom w:val="nil"/>
              <w:right w:val="single" w:sz="18" w:space="0" w:color="365F91" w:themeColor="accent1" w:themeShade="BF"/>
            </w:tcBorders>
            <w:vAlign w:val="center"/>
          </w:tcPr>
          <w:p w:rsidR="00CA0A64" w:rsidRDefault="00CA0A64" w:rsidP="00CA0A64">
            <w:pPr>
              <w:jc w:val="center"/>
              <w:rPr>
                <w:color w:val="365F91" w:themeColor="accent1" w:themeShade="BF"/>
              </w:rPr>
            </w:pPr>
            <w:r>
              <w:rPr>
                <w:color w:val="365F91" w:themeColor="accent1" w:themeShade="BF"/>
              </w:rPr>
              <w:t xml:space="preserve">Nucléases ou microinjection d’ADN  </w:t>
            </w:r>
            <w:sdt>
              <w:sdtPr>
                <w:rPr>
                  <w:color w:val="365F91" w:themeColor="accent1" w:themeShade="BF"/>
                </w:rPr>
                <w:id w:val="-154204332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A0A64" w:rsidRPr="00366AB3" w:rsidRDefault="00CA0A64" w:rsidP="00CA0A64">
            <w:pPr>
              <w:jc w:val="center"/>
              <w:rPr>
                <w:color w:val="365F91" w:themeColor="accent1" w:themeShade="BF"/>
              </w:rPr>
            </w:pPr>
            <w:r w:rsidRPr="000606D9">
              <w:rPr>
                <w:color w:val="365F91" w:themeColor="accent1" w:themeShade="BF"/>
                <w:sz w:val="18"/>
                <w:szCs w:val="18"/>
              </w:rPr>
              <w:t>Remplir la section 3B</w:t>
            </w:r>
          </w:p>
        </w:tc>
      </w:tr>
      <w:tr w:rsidR="00CA0A64" w:rsidTr="00384376">
        <w:trPr>
          <w:trHeight w:val="746"/>
        </w:trPr>
        <w:tc>
          <w:tcPr>
            <w:tcW w:w="11016" w:type="dxa"/>
            <w:gridSpan w:val="2"/>
            <w:tcBorders>
              <w:top w:val="nil"/>
              <w:left w:val="single" w:sz="18" w:space="0" w:color="365F91" w:themeColor="accent1" w:themeShade="BF"/>
              <w:bottom w:val="single" w:sz="8" w:space="0" w:color="365F91" w:themeColor="accent1" w:themeShade="BF"/>
              <w:right w:val="single" w:sz="18" w:space="0" w:color="365F91" w:themeColor="accent1" w:themeShade="BF"/>
            </w:tcBorders>
          </w:tcPr>
          <w:p w:rsidR="00CA0A64" w:rsidRPr="00560E76" w:rsidRDefault="00CA0A64" w:rsidP="00A03D4A">
            <w:pPr>
              <w:tabs>
                <w:tab w:val="left" w:pos="1710"/>
                <w:tab w:val="left" w:pos="5960"/>
              </w:tabs>
              <w:spacing w:before="120" w:after="120"/>
              <w:rPr>
                <w:b/>
                <w:color w:val="365F91" w:themeColor="accent1" w:themeShade="BF"/>
              </w:rPr>
            </w:pPr>
            <w:r w:rsidRPr="00366AB3">
              <w:rPr>
                <w:color w:val="365F91" w:themeColor="accent1" w:themeShade="BF"/>
              </w:rPr>
              <w:t>Notez que vous pouvez prendre rendez-vous avec nous pour discuter plus en détail du modèle désiré et des possibilités que nous offrons pour créer les modèles.</w:t>
            </w:r>
          </w:p>
        </w:tc>
      </w:tr>
      <w:tr w:rsidR="00525C64" w:rsidTr="00384376">
        <w:trPr>
          <w:trHeight w:val="1263"/>
        </w:trPr>
        <w:tc>
          <w:tcPr>
            <w:tcW w:w="11016" w:type="dxa"/>
            <w:gridSpan w:val="2"/>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525C64" w:rsidRPr="00560E76" w:rsidRDefault="00525C64" w:rsidP="00A03D4A">
            <w:pPr>
              <w:tabs>
                <w:tab w:val="left" w:pos="1710"/>
                <w:tab w:val="left" w:pos="5960"/>
              </w:tabs>
              <w:spacing w:before="120" w:after="120"/>
              <w:rPr>
                <w:b/>
                <w:color w:val="365F91" w:themeColor="accent1" w:themeShade="BF"/>
              </w:rPr>
            </w:pPr>
            <w:r w:rsidRPr="00560E76">
              <w:rPr>
                <w:b/>
                <w:color w:val="365F91" w:themeColor="accent1" w:themeShade="BF"/>
              </w:rPr>
              <w:t>Souche des a</w:t>
            </w:r>
            <w:r>
              <w:rPr>
                <w:b/>
                <w:color w:val="365F91" w:themeColor="accent1" w:themeShade="BF"/>
              </w:rPr>
              <w:t>nimaux à utiliser pour la micro</w:t>
            </w:r>
            <w:r w:rsidRPr="00560E76">
              <w:rPr>
                <w:b/>
                <w:color w:val="365F91" w:themeColor="accent1" w:themeShade="BF"/>
              </w:rPr>
              <w:t xml:space="preserve">injection dans les embryons:  </w:t>
            </w:r>
          </w:p>
          <w:p w:rsidR="00525C64" w:rsidRPr="003B10B4" w:rsidRDefault="00525C64" w:rsidP="00A03D4A">
            <w:pPr>
              <w:tabs>
                <w:tab w:val="left" w:pos="1710"/>
                <w:tab w:val="left" w:pos="5960"/>
              </w:tabs>
              <w:spacing w:before="120" w:after="120"/>
              <w:jc w:val="center"/>
              <w:rPr>
                <w:color w:val="365F91" w:themeColor="accent1" w:themeShade="BF"/>
              </w:rPr>
            </w:pPr>
            <w:r w:rsidRPr="003B10B4">
              <w:rPr>
                <w:color w:val="365F91" w:themeColor="accent1" w:themeShade="BF"/>
              </w:rPr>
              <w:t xml:space="preserve">C57Bl/6  </w:t>
            </w:r>
            <w:sdt>
              <w:sdtPr>
                <w:rPr>
                  <w:color w:val="365F91" w:themeColor="accent1" w:themeShade="BF"/>
                </w:rPr>
                <w:id w:val="100186010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CD-1  </w:t>
            </w:r>
            <w:sdt>
              <w:sdtPr>
                <w:rPr>
                  <w:color w:val="365F91" w:themeColor="accent1" w:themeShade="BF"/>
                </w:rPr>
                <w:id w:val="118925301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w:t>
            </w:r>
            <w:r>
              <w:rPr>
                <w:color w:val="365F91" w:themeColor="accent1" w:themeShade="BF"/>
              </w:rPr>
              <w:t xml:space="preserve"> </w:t>
            </w:r>
            <w:r w:rsidRPr="003B10B4">
              <w:rPr>
                <w:color w:val="365F91" w:themeColor="accent1" w:themeShade="BF"/>
              </w:rPr>
              <w:t xml:space="preserve">B6C3F1  </w:t>
            </w:r>
            <w:sdt>
              <w:sdtPr>
                <w:rPr>
                  <w:color w:val="365F91" w:themeColor="accent1" w:themeShade="BF"/>
                </w:rPr>
                <w:id w:val="158657220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w:t>
            </w:r>
            <w:r w:rsidRPr="003B10B4">
              <w:rPr>
                <w:color w:val="365F91" w:themeColor="accent1" w:themeShade="BF"/>
              </w:rPr>
              <w:t xml:space="preserve">Autre :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525C64" w:rsidRPr="000606D9" w:rsidRDefault="00525C64" w:rsidP="00A03D4A">
            <w:pPr>
              <w:rPr>
                <w:b/>
                <w:color w:val="365F91" w:themeColor="accent1" w:themeShade="BF"/>
              </w:rPr>
            </w:pPr>
            <w:r w:rsidRPr="00560E76">
              <w:rPr>
                <w:b/>
                <w:color w:val="365F91" w:themeColor="accent1" w:themeShade="BF"/>
              </w:rPr>
              <w:t>Fournisseur:</w:t>
            </w:r>
            <w:r>
              <w:rPr>
                <w:color w:val="365F91" w:themeColor="accent1" w:themeShade="BF"/>
              </w:rPr>
              <w:t xml:space="preserve">   Charles River</w:t>
            </w:r>
            <w:r w:rsidRPr="003B10B4">
              <w:rPr>
                <w:color w:val="365F91" w:themeColor="accent1" w:themeShade="BF"/>
              </w:rPr>
              <w:t xml:space="preserve"> </w:t>
            </w:r>
            <w:sdt>
              <w:sdtPr>
                <w:rPr>
                  <w:color w:val="365F91" w:themeColor="accent1" w:themeShade="BF"/>
                </w:rPr>
                <w:id w:val="32910245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Jackson </w:t>
            </w:r>
            <w:sdt>
              <w:sdtPr>
                <w:rPr>
                  <w:color w:val="365F91" w:themeColor="accent1" w:themeShade="BF"/>
                </w:rPr>
                <w:id w:val="-5780558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Autre</w:t>
            </w:r>
            <w:r w:rsidRPr="003B10B4">
              <w:rPr>
                <w:color w:val="365F91" w:themeColor="accent1" w:themeShade="BF"/>
              </w:rPr>
              <w:t xml:space="preserve"> </w:t>
            </w:r>
            <w:r w:rsidRPr="003B10B4">
              <w:rPr>
                <w:color w:val="365F91" w:themeColor="accent1" w:themeShade="BF"/>
              </w:rPr>
              <w:fldChar w:fldCharType="begin">
                <w:ffData>
                  <w:name w:val="Texte27"/>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525C64" w:rsidTr="00384376">
        <w:trPr>
          <w:trHeight w:val="489"/>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525C64" w:rsidRDefault="00525C64" w:rsidP="00A03D4A">
            <w:pPr>
              <w:rPr>
                <w:color w:val="365F91" w:themeColor="accent1" w:themeShade="BF"/>
              </w:rPr>
            </w:pPr>
            <w:r w:rsidRPr="002B7BB6">
              <w:rPr>
                <w:b/>
                <w:color w:val="365F91" w:themeColor="accent1" w:themeShade="BF"/>
              </w:rPr>
              <w:t>Commentaires :</w:t>
            </w:r>
            <w:r w:rsidRPr="00E31D9B">
              <w:rPr>
                <w:color w:val="365F91" w:themeColor="accent1" w:themeShade="BF"/>
              </w:rPr>
              <w:t xml:space="preserve"> </w:t>
            </w:r>
            <w:r w:rsidRPr="00E31D9B">
              <w:rPr>
                <w:color w:val="365F91" w:themeColor="accent1" w:themeShade="BF"/>
              </w:rPr>
              <w:fldChar w:fldCharType="begin">
                <w:ffData>
                  <w:name w:val="Texte1"/>
                  <w:enabled/>
                  <w:calcOnExit w:val="0"/>
                  <w:textInput/>
                </w:ffData>
              </w:fldChar>
            </w:r>
            <w:r w:rsidRPr="00E31D9B">
              <w:rPr>
                <w:color w:val="365F91" w:themeColor="accent1" w:themeShade="BF"/>
              </w:rPr>
              <w:instrText xml:space="preserve"> FORMTEXT </w:instrText>
            </w:r>
            <w:r w:rsidRPr="00E31D9B">
              <w:rPr>
                <w:color w:val="365F91" w:themeColor="accent1" w:themeShade="BF"/>
              </w:rPr>
            </w:r>
            <w:r w:rsidRPr="00E31D9B">
              <w:rPr>
                <w:color w:val="365F91" w:themeColor="accent1" w:themeShade="BF"/>
              </w:rPr>
              <w:fldChar w:fldCharType="separate"/>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t> </w:t>
            </w:r>
            <w:r w:rsidRPr="00E31D9B">
              <w:rPr>
                <w:color w:val="365F91" w:themeColor="accent1" w:themeShade="BF"/>
              </w:rPr>
              <w:fldChar w:fldCharType="end"/>
            </w:r>
          </w:p>
        </w:tc>
      </w:tr>
    </w:tbl>
    <w:p w:rsidR="00EC147A" w:rsidRDefault="00EC147A" w:rsidP="005266E7">
      <w:pPr>
        <w:spacing w:after="0"/>
        <w:rPr>
          <w:color w:val="365F91" w:themeColor="accent1" w:themeShade="BF"/>
        </w:rPr>
      </w:pPr>
    </w:p>
    <w:tbl>
      <w:tblPr>
        <w:tblStyle w:val="Grilledutableau"/>
        <w:tblW w:w="0" w:type="auto"/>
        <w:tblLook w:val="04A0" w:firstRow="1" w:lastRow="0" w:firstColumn="1" w:lastColumn="0" w:noHBand="0" w:noVBand="1"/>
      </w:tblPr>
      <w:tblGrid>
        <w:gridCol w:w="5023"/>
        <w:gridCol w:w="5993"/>
      </w:tblGrid>
      <w:tr w:rsidR="00CD249B" w:rsidTr="00A03D4A">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CD249B" w:rsidRPr="00FC4790" w:rsidRDefault="00CD249B" w:rsidP="00A03D4A">
            <w:pPr>
              <w:jc w:val="center"/>
              <w:rPr>
                <w:b/>
                <w:color w:val="FFFFFF" w:themeColor="background1"/>
                <w:sz w:val="24"/>
              </w:rPr>
            </w:pPr>
            <w:r>
              <w:rPr>
                <w:b/>
                <w:color w:val="FFFFFF" w:themeColor="background1"/>
                <w:sz w:val="24"/>
              </w:rPr>
              <w:t>SECTION 3A - DÉTAILS SUR LA CONSTRUCTION PAR CRISPR/CAS9</w:t>
            </w:r>
          </w:p>
        </w:tc>
      </w:tr>
      <w:tr w:rsidR="00CD249B" w:rsidTr="00A03D4A">
        <w:trPr>
          <w:trHeight w:val="292"/>
        </w:trPr>
        <w:tc>
          <w:tcPr>
            <w:tcW w:w="11016" w:type="dxa"/>
            <w:gridSpan w:val="2"/>
            <w:tcBorders>
              <w:top w:val="nil"/>
              <w:left w:val="single" w:sz="18" w:space="0" w:color="365F91" w:themeColor="accent1" w:themeShade="BF"/>
              <w:bottom w:val="dashed" w:sz="4" w:space="0" w:color="365F91" w:themeColor="accent1" w:themeShade="BF"/>
              <w:right w:val="single" w:sz="18" w:space="0" w:color="365F91" w:themeColor="accent1" w:themeShade="BF"/>
            </w:tcBorders>
          </w:tcPr>
          <w:p w:rsidR="00CD249B" w:rsidRPr="00560E76" w:rsidRDefault="00CD249B" w:rsidP="00A03D4A">
            <w:pPr>
              <w:tabs>
                <w:tab w:val="left" w:pos="1710"/>
              </w:tabs>
              <w:spacing w:before="120" w:after="120"/>
              <w:jc w:val="center"/>
              <w:rPr>
                <w:b/>
                <w:color w:val="365F91" w:themeColor="accent1" w:themeShade="BF"/>
              </w:rPr>
            </w:pPr>
            <w:r w:rsidRPr="00560E76">
              <w:rPr>
                <w:b/>
                <w:color w:val="365F91" w:themeColor="accent1" w:themeShade="BF"/>
              </w:rPr>
              <w:t xml:space="preserve">Voulez-vous que le laboratoire de transgénèse effectue le design et la synthèse des </w:t>
            </w:r>
            <w:r w:rsidR="00996A5B">
              <w:rPr>
                <w:b/>
                <w:color w:val="365F91" w:themeColor="accent1" w:themeShade="BF"/>
              </w:rPr>
              <w:t xml:space="preserve">ARN guides </w:t>
            </w:r>
            <w:r w:rsidRPr="00560E76">
              <w:rPr>
                <w:b/>
                <w:color w:val="365F91" w:themeColor="accent1" w:themeShade="BF"/>
              </w:rPr>
              <w:t>(gRNA)?</w:t>
            </w:r>
          </w:p>
        </w:tc>
      </w:tr>
      <w:tr w:rsidR="00CD249B" w:rsidTr="00384376">
        <w:trPr>
          <w:trHeight w:val="292"/>
        </w:trPr>
        <w:tc>
          <w:tcPr>
            <w:tcW w:w="5023" w:type="dxa"/>
            <w:tcBorders>
              <w:top w:val="dashed" w:sz="4" w:space="0" w:color="365F91" w:themeColor="accent1" w:themeShade="BF"/>
              <w:left w:val="single" w:sz="18" w:space="0" w:color="365F91" w:themeColor="accent1" w:themeShade="BF"/>
              <w:bottom w:val="nil"/>
              <w:right w:val="single" w:sz="8" w:space="0" w:color="365F91" w:themeColor="accent1" w:themeShade="BF"/>
            </w:tcBorders>
          </w:tcPr>
          <w:p w:rsidR="00CD249B" w:rsidRPr="003B10B4" w:rsidRDefault="00CD249B" w:rsidP="00A03D4A">
            <w:pPr>
              <w:tabs>
                <w:tab w:val="left" w:pos="1710"/>
              </w:tabs>
              <w:spacing w:before="120" w:after="120"/>
              <w:jc w:val="center"/>
              <w:rPr>
                <w:color w:val="365F91" w:themeColor="accent1" w:themeShade="BF"/>
              </w:rPr>
            </w:pPr>
            <w:r w:rsidRPr="003B10B4">
              <w:rPr>
                <w:color w:val="365F91" w:themeColor="accent1" w:themeShade="BF"/>
              </w:rPr>
              <w:t xml:space="preserve">Oui  </w:t>
            </w:r>
            <w:sdt>
              <w:sdtPr>
                <w:rPr>
                  <w:color w:val="365F91" w:themeColor="accent1" w:themeShade="BF"/>
                </w:rPr>
                <w:id w:val="-85556672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993" w:type="dxa"/>
            <w:tcBorders>
              <w:top w:val="dashed" w:sz="4" w:space="0" w:color="365F91" w:themeColor="accent1" w:themeShade="BF"/>
              <w:left w:val="single" w:sz="8" w:space="0" w:color="365F91" w:themeColor="accent1" w:themeShade="BF"/>
              <w:bottom w:val="nil"/>
              <w:right w:val="single" w:sz="18" w:space="0" w:color="365F91" w:themeColor="accent1" w:themeShade="BF"/>
            </w:tcBorders>
          </w:tcPr>
          <w:p w:rsidR="00CD249B" w:rsidRPr="003B10B4" w:rsidRDefault="00CD249B" w:rsidP="00A03D4A">
            <w:pPr>
              <w:tabs>
                <w:tab w:val="left" w:pos="1710"/>
              </w:tabs>
              <w:spacing w:before="120" w:after="120"/>
              <w:jc w:val="center"/>
              <w:rPr>
                <w:color w:val="365F91" w:themeColor="accent1" w:themeShade="BF"/>
              </w:rPr>
            </w:pPr>
            <w:r w:rsidRPr="003B10B4">
              <w:rPr>
                <w:color w:val="365F91" w:themeColor="accent1" w:themeShade="BF"/>
              </w:rPr>
              <w:t xml:space="preserve">Non  </w:t>
            </w:r>
            <w:sdt>
              <w:sdtPr>
                <w:rPr>
                  <w:color w:val="365F91" w:themeColor="accent1" w:themeShade="BF"/>
                </w:rPr>
                <w:id w:val="28308212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CD249B" w:rsidTr="00384376">
        <w:trPr>
          <w:trHeight w:val="434"/>
        </w:trPr>
        <w:tc>
          <w:tcPr>
            <w:tcW w:w="5023" w:type="dxa"/>
            <w:tcBorders>
              <w:top w:val="nil"/>
              <w:left w:val="single" w:sz="18" w:space="0" w:color="365F91" w:themeColor="accent1" w:themeShade="BF"/>
              <w:bottom w:val="nil"/>
              <w:right w:val="single" w:sz="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Pr>
                <w:color w:val="365F91" w:themeColor="accent1" w:themeShade="BF"/>
              </w:rPr>
              <w:t xml:space="preserve">Veuillez contacter le responsable de la plateforme pour discuter en détail de la construction désirée. </w:t>
            </w:r>
          </w:p>
          <w:p w:rsidR="00CD249B" w:rsidRPr="003B10B4" w:rsidRDefault="00CD249B" w:rsidP="00A03D4A">
            <w:pPr>
              <w:tabs>
                <w:tab w:val="left" w:pos="1710"/>
              </w:tabs>
              <w:spacing w:before="120" w:after="120"/>
              <w:rPr>
                <w:color w:val="365F91" w:themeColor="accent1" w:themeShade="BF"/>
              </w:rPr>
            </w:pPr>
          </w:p>
        </w:tc>
        <w:tc>
          <w:tcPr>
            <w:tcW w:w="5993" w:type="dxa"/>
            <w:tcBorders>
              <w:top w:val="nil"/>
              <w:left w:val="single" w:sz="8" w:space="0" w:color="365F91" w:themeColor="accent1" w:themeShade="BF"/>
              <w:bottom w:val="single" w:sz="8" w:space="0" w:color="365F91" w:themeColor="accent1" w:themeShade="BF"/>
              <w:right w:val="single" w:sz="1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Pr>
                <w:color w:val="365F91" w:themeColor="accent1" w:themeShade="BF"/>
              </w:rPr>
              <w:t>Décrivez le(s)</w:t>
            </w:r>
            <w:r w:rsidRPr="003B10B4">
              <w:rPr>
                <w:color w:val="365F91" w:themeColor="accent1" w:themeShade="BF"/>
              </w:rPr>
              <w:t xml:space="preserve"> guide</w:t>
            </w:r>
            <w:r>
              <w:rPr>
                <w:color w:val="365F91" w:themeColor="accent1" w:themeShade="BF"/>
              </w:rPr>
              <w:t>(</w:t>
            </w:r>
            <w:r w:rsidRPr="003B10B4">
              <w:rPr>
                <w:color w:val="365F91" w:themeColor="accent1" w:themeShade="BF"/>
              </w:rPr>
              <w:t>s</w:t>
            </w:r>
            <w:r>
              <w:rPr>
                <w:color w:val="365F91" w:themeColor="accent1" w:themeShade="BF"/>
              </w:rPr>
              <w:t>)</w:t>
            </w:r>
            <w:r w:rsidRPr="003B10B4">
              <w:rPr>
                <w:color w:val="365F91" w:themeColor="accent1" w:themeShade="BF"/>
              </w:rPr>
              <w:t xml:space="preserve">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A03D4A">
            <w:pPr>
              <w:tabs>
                <w:tab w:val="left" w:pos="1710"/>
              </w:tabs>
              <w:spacing w:before="120" w:after="120"/>
              <w:rPr>
                <w:color w:val="365F91" w:themeColor="accent1" w:themeShade="BF"/>
              </w:rPr>
            </w:pPr>
            <w:r>
              <w:rPr>
                <w:color w:val="365F91" w:themeColor="accent1" w:themeShade="BF"/>
              </w:rPr>
              <w:t>F</w:t>
            </w:r>
            <w:r w:rsidRPr="003B10B4">
              <w:rPr>
                <w:color w:val="365F91" w:themeColor="accent1" w:themeShade="BF"/>
              </w:rPr>
              <w:t>ournir tous les détails</w:t>
            </w:r>
            <w:r>
              <w:rPr>
                <w:color w:val="365F91" w:themeColor="accent1" w:themeShade="BF"/>
              </w:rPr>
              <w:t xml:space="preserve"> nécessaires: </w:t>
            </w:r>
            <w:r w:rsidR="00EA43A0">
              <w:rPr>
                <w:color w:val="365F91" w:themeColor="accent1" w:themeShade="BF"/>
              </w:rPr>
              <w:t xml:space="preserve">synthétiques ou transcription </w:t>
            </w:r>
            <w:r w:rsidR="00EA43A0" w:rsidRPr="00EA43A0">
              <w:rPr>
                <w:i/>
                <w:color w:val="365F91" w:themeColor="accent1" w:themeShade="BF"/>
              </w:rPr>
              <w:t>in vitro</w:t>
            </w:r>
            <w:r w:rsidR="00EA43A0">
              <w:rPr>
                <w:color w:val="365F91" w:themeColor="accent1" w:themeShade="BF"/>
              </w:rPr>
              <w:t xml:space="preserve"> (IVT), </w:t>
            </w:r>
            <w:r>
              <w:rPr>
                <w:color w:val="365F91" w:themeColor="accent1" w:themeShade="BF"/>
              </w:rPr>
              <w:t xml:space="preserve">concentration, tampon de dilution, provenance, séquences… </w:t>
            </w:r>
          </w:p>
          <w:p w:rsidR="00CD249B" w:rsidRPr="003B10B4" w:rsidRDefault="00AF765E" w:rsidP="00A03D4A">
            <w:pPr>
              <w:tabs>
                <w:tab w:val="left" w:pos="1710"/>
              </w:tabs>
              <w:spacing w:before="120" w:after="120"/>
              <w:rPr>
                <w:color w:val="365F91" w:themeColor="accent1" w:themeShade="BF"/>
              </w:rPr>
            </w:pPr>
            <w:r>
              <w:rPr>
                <w:b/>
                <w:color w:val="365F91" w:themeColor="accent1" w:themeShade="BF"/>
              </w:rPr>
              <w:t>L</w:t>
            </w:r>
            <w:r w:rsidR="00996A5B" w:rsidRPr="00996A5B">
              <w:rPr>
                <w:b/>
                <w:color w:val="365F91" w:themeColor="accent1" w:themeShade="BF"/>
              </w:rPr>
              <w:t>’</w:t>
            </w:r>
            <w:r w:rsidR="00CD249B" w:rsidRPr="00996A5B">
              <w:rPr>
                <w:b/>
                <w:color w:val="365F91" w:themeColor="accent1" w:themeShade="BF"/>
              </w:rPr>
              <w:t>efficacité</w:t>
            </w:r>
            <w:r w:rsidR="00CD249B" w:rsidRPr="008D7956">
              <w:rPr>
                <w:b/>
                <w:color w:val="365F91" w:themeColor="accent1" w:themeShade="BF"/>
              </w:rPr>
              <w:t xml:space="preserve"> </w:t>
            </w:r>
            <w:r w:rsidR="00996A5B">
              <w:rPr>
                <w:b/>
                <w:color w:val="365F91" w:themeColor="accent1" w:themeShade="BF"/>
              </w:rPr>
              <w:t xml:space="preserve">des guides </w:t>
            </w:r>
            <w:r w:rsidR="00CD249B" w:rsidRPr="008D7956">
              <w:rPr>
                <w:b/>
                <w:color w:val="365F91" w:themeColor="accent1" w:themeShade="BF"/>
              </w:rPr>
              <w:t>a</w:t>
            </w:r>
            <w:r>
              <w:rPr>
                <w:b/>
                <w:color w:val="365F91" w:themeColor="accent1" w:themeShade="BF"/>
              </w:rPr>
              <w:t>-t-elle</w:t>
            </w:r>
            <w:r w:rsidR="00CD249B" w:rsidRPr="008D7956">
              <w:rPr>
                <w:b/>
                <w:color w:val="365F91" w:themeColor="accent1" w:themeShade="BF"/>
              </w:rPr>
              <w:t xml:space="preserve"> été</w:t>
            </w:r>
            <w:r w:rsidR="00CD249B" w:rsidRPr="003B10B4">
              <w:rPr>
                <w:color w:val="365F91" w:themeColor="accent1" w:themeShade="BF"/>
              </w:rPr>
              <w:t xml:space="preserve"> </w:t>
            </w:r>
            <w:r w:rsidR="00CD249B" w:rsidRPr="008D7956">
              <w:rPr>
                <w:b/>
                <w:color w:val="365F91" w:themeColor="accent1" w:themeShade="BF"/>
              </w:rPr>
              <w:t>testée?</w:t>
            </w:r>
            <w:r w:rsidR="00CD249B" w:rsidRPr="003B10B4">
              <w:rPr>
                <w:color w:val="365F91" w:themeColor="accent1" w:themeShade="BF"/>
              </w:rPr>
              <w:t xml:space="preserve">  Oui  </w:t>
            </w:r>
            <w:sdt>
              <w:sdtPr>
                <w:rPr>
                  <w:color w:val="365F91" w:themeColor="accent1" w:themeShade="BF"/>
                </w:rPr>
                <w:id w:val="-866050473"/>
                <w14:checkbox>
                  <w14:checked w14:val="0"/>
                  <w14:checkedState w14:val="2612" w14:font="MS Gothic"/>
                  <w14:uncheckedState w14:val="2610" w14:font="MS Gothic"/>
                </w14:checkbox>
              </w:sdtPr>
              <w:sdtEndPr/>
              <w:sdtContent>
                <w:r w:rsidR="00CD249B">
                  <w:rPr>
                    <w:rFonts w:ascii="MS Gothic" w:eastAsia="MS Gothic" w:hAnsi="MS Gothic" w:hint="eastAsia"/>
                    <w:color w:val="365F91" w:themeColor="accent1" w:themeShade="BF"/>
                  </w:rPr>
                  <w:t>☐</w:t>
                </w:r>
              </w:sdtContent>
            </w:sdt>
            <w:r w:rsidR="00CD249B">
              <w:rPr>
                <w:color w:val="365F91" w:themeColor="accent1" w:themeShade="BF"/>
              </w:rPr>
              <w:t xml:space="preserve"> Non </w:t>
            </w:r>
            <w:sdt>
              <w:sdtPr>
                <w:rPr>
                  <w:color w:val="365F91" w:themeColor="accent1" w:themeShade="BF"/>
                </w:rPr>
                <w:id w:val="698351345"/>
                <w14:checkbox>
                  <w14:checked w14:val="0"/>
                  <w14:checkedState w14:val="2612" w14:font="MS Gothic"/>
                  <w14:uncheckedState w14:val="2610" w14:font="MS Gothic"/>
                </w14:checkbox>
              </w:sdtPr>
              <w:sdtEndPr/>
              <w:sdtContent>
                <w:r w:rsidR="00CD249B">
                  <w:rPr>
                    <w:rFonts w:ascii="MS Gothic" w:eastAsia="MS Gothic" w:hAnsi="MS Gothic" w:hint="eastAsia"/>
                    <w:color w:val="365F91" w:themeColor="accent1" w:themeShade="BF"/>
                  </w:rPr>
                  <w:t>☐</w:t>
                </w:r>
              </w:sdtContent>
            </w:sdt>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Si oui, détaillez</w:t>
            </w:r>
            <w:r>
              <w:rPr>
                <w:color w:val="365F91" w:themeColor="accent1" w:themeShade="BF"/>
              </w:rPr>
              <w:t xml:space="preserve"> la méthode et les résultats</w:t>
            </w:r>
            <w:r w:rsidRPr="003B10B4">
              <w:rPr>
                <w:color w:val="365F91" w:themeColor="accent1" w:themeShade="BF"/>
              </w:rPr>
              <w:t xml:space="preserve">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Si non, le laboratoire de transgénèse le fera pour vous</w:t>
            </w:r>
            <w:r w:rsidR="00996A5B">
              <w:rPr>
                <w:color w:val="365F91" w:themeColor="accent1" w:themeShade="BF"/>
              </w:rPr>
              <w:t xml:space="preserve">. </w:t>
            </w:r>
          </w:p>
        </w:tc>
      </w:tr>
      <w:tr w:rsidR="00CD249B" w:rsidTr="00A03D4A">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CD249B" w:rsidRPr="00560E76" w:rsidRDefault="00CD249B" w:rsidP="00A03D4A">
            <w:pPr>
              <w:tabs>
                <w:tab w:val="left" w:pos="1710"/>
              </w:tabs>
              <w:spacing w:before="120" w:after="120"/>
              <w:rPr>
                <w:b/>
                <w:color w:val="365F91" w:themeColor="accent1" w:themeShade="BF"/>
              </w:rPr>
            </w:pPr>
            <w:r w:rsidRPr="00560E76">
              <w:rPr>
                <w:b/>
                <w:color w:val="365F91" w:themeColor="accent1" w:themeShade="BF"/>
              </w:rPr>
              <w:t xml:space="preserve">Avez-vous une préférence quant à la forme de l’endonucléase Cas9 utilisée? </w:t>
            </w:r>
          </w:p>
          <w:p w:rsidR="00CD249B" w:rsidRPr="003B10B4" w:rsidRDefault="00CD249B" w:rsidP="00A03D4A">
            <w:pPr>
              <w:tabs>
                <w:tab w:val="left" w:pos="1710"/>
                <w:tab w:val="left" w:pos="5960"/>
              </w:tabs>
              <w:spacing w:before="120" w:after="120"/>
              <w:jc w:val="center"/>
              <w:rPr>
                <w:color w:val="365F91" w:themeColor="accent1" w:themeShade="BF"/>
              </w:rPr>
            </w:pPr>
            <w:r w:rsidRPr="003B10B4">
              <w:rPr>
                <w:color w:val="365F91" w:themeColor="accent1" w:themeShade="BF"/>
              </w:rPr>
              <w:t xml:space="preserve">Protéine  </w:t>
            </w:r>
            <w:sdt>
              <w:sdtPr>
                <w:rPr>
                  <w:color w:val="365F91" w:themeColor="accent1" w:themeShade="BF"/>
                </w:rPr>
                <w:id w:val="107493941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ARNm  </w:t>
            </w:r>
            <w:sdt>
              <w:sdtPr>
                <w:rPr>
                  <w:color w:val="365F91" w:themeColor="accent1" w:themeShade="BF"/>
                </w:rPr>
                <w:id w:val="192661017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00996A5B">
              <w:rPr>
                <w:color w:val="365F91" w:themeColor="accent1" w:themeShade="BF"/>
              </w:rPr>
              <w:t xml:space="preserve">    Combinaison des</w:t>
            </w:r>
            <w:r w:rsidRPr="003B10B4">
              <w:rPr>
                <w:color w:val="365F91" w:themeColor="accent1" w:themeShade="BF"/>
              </w:rPr>
              <w:t xml:space="preserve"> deux  </w:t>
            </w:r>
            <w:sdt>
              <w:sdtPr>
                <w:rPr>
                  <w:color w:val="365F91" w:themeColor="accent1" w:themeShade="BF"/>
                </w:rPr>
                <w:id w:val="-28774549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Pas de préférence</w:t>
            </w:r>
            <w:r w:rsidRPr="003B10B4">
              <w:rPr>
                <w:color w:val="365F91" w:themeColor="accent1" w:themeShade="BF"/>
              </w:rPr>
              <w:t xml:space="preserve">  </w:t>
            </w:r>
            <w:sdt>
              <w:sdtPr>
                <w:rPr>
                  <w:color w:val="365F91" w:themeColor="accent1" w:themeShade="BF"/>
                </w:rPr>
                <w:id w:val="-33939364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D249B" w:rsidRPr="003B10B4" w:rsidRDefault="00CD249B" w:rsidP="00A03D4A">
            <w:pPr>
              <w:tabs>
                <w:tab w:val="left" w:pos="1710"/>
                <w:tab w:val="left" w:pos="5960"/>
              </w:tabs>
              <w:spacing w:before="120" w:after="120"/>
              <w:rPr>
                <w:color w:val="365F91" w:themeColor="accent1" w:themeShade="BF"/>
              </w:rPr>
            </w:pPr>
            <w:r w:rsidRPr="003B10B4">
              <w:rPr>
                <w:color w:val="365F91" w:themeColor="accent1" w:themeShade="BF"/>
              </w:rPr>
              <w:t xml:space="preserve">Justification : </w:t>
            </w:r>
            <w:r w:rsidRPr="003B10B4">
              <w:rPr>
                <w:color w:val="365F91" w:themeColor="accent1" w:themeShade="BF"/>
              </w:rPr>
              <w:fldChar w:fldCharType="begin">
                <w:ffData>
                  <w:name w:val="Texte15"/>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tc>
      </w:tr>
      <w:tr w:rsidR="00CD249B" w:rsidTr="00384376">
        <w:trPr>
          <w:trHeight w:val="1277"/>
        </w:trPr>
        <w:tc>
          <w:tcPr>
            <w:tcW w:w="11016" w:type="dxa"/>
            <w:gridSpan w:val="2"/>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CD249B" w:rsidRPr="003B10B4" w:rsidRDefault="00CD249B" w:rsidP="00A03D4A">
            <w:pPr>
              <w:tabs>
                <w:tab w:val="left" w:pos="1710"/>
              </w:tabs>
              <w:spacing w:before="120" w:after="120"/>
              <w:rPr>
                <w:color w:val="365F91" w:themeColor="accent1" w:themeShade="BF"/>
              </w:rPr>
            </w:pPr>
            <w:r w:rsidRPr="00560E76">
              <w:rPr>
                <w:b/>
                <w:color w:val="365F91" w:themeColor="accent1" w:themeShade="BF"/>
              </w:rPr>
              <w:t xml:space="preserve">Votre modèle nécessite-t-il l’introduction </w:t>
            </w:r>
            <w:r w:rsidR="008D0C5A">
              <w:rPr>
                <w:b/>
                <w:color w:val="365F91" w:themeColor="accent1" w:themeShade="BF"/>
              </w:rPr>
              <w:t>d’un fragment d’ADN?</w:t>
            </w:r>
            <w:r w:rsidRPr="003B10B4">
              <w:rPr>
                <w:color w:val="365F91" w:themeColor="accent1" w:themeShade="BF"/>
              </w:rPr>
              <w:t xml:space="preserve"> Oui  </w:t>
            </w:r>
            <w:sdt>
              <w:sdtPr>
                <w:rPr>
                  <w:color w:val="365F91" w:themeColor="accent1" w:themeShade="BF"/>
                </w:rPr>
                <w:id w:val="-38680390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Non  </w:t>
            </w:r>
            <w:sdt>
              <w:sdtPr>
                <w:rPr>
                  <w:color w:val="365F91" w:themeColor="accent1" w:themeShade="BF"/>
                </w:rPr>
                <w:id w:val="52328798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CD249B" w:rsidRPr="003B10B4" w:rsidRDefault="00CD249B" w:rsidP="00A03D4A">
            <w:pPr>
              <w:tabs>
                <w:tab w:val="left" w:pos="1710"/>
              </w:tabs>
              <w:spacing w:before="120" w:after="120"/>
              <w:rPr>
                <w:color w:val="365F91" w:themeColor="accent1" w:themeShade="BF"/>
              </w:rPr>
            </w:pPr>
            <w:r w:rsidRPr="003B10B4">
              <w:rPr>
                <w:color w:val="365F91" w:themeColor="accent1" w:themeShade="BF"/>
              </w:rPr>
              <w:t xml:space="preserve">Décrivez :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CD249B" w:rsidRPr="003B10B4" w:rsidRDefault="00CD249B" w:rsidP="008D0C5A">
            <w:pPr>
              <w:tabs>
                <w:tab w:val="left" w:pos="1710"/>
              </w:tabs>
              <w:spacing w:before="120" w:after="120"/>
              <w:rPr>
                <w:color w:val="365F91" w:themeColor="accent1" w:themeShade="BF"/>
              </w:rPr>
            </w:pPr>
            <w:r w:rsidRPr="003B10B4">
              <w:rPr>
                <w:color w:val="365F91" w:themeColor="accent1" w:themeShade="BF"/>
              </w:rPr>
              <w:t>Si oui, nous fournir en pièces j</w:t>
            </w:r>
            <w:r w:rsidR="008D0C5A">
              <w:rPr>
                <w:color w:val="365F91" w:themeColor="accent1" w:themeShade="BF"/>
              </w:rPr>
              <w:t xml:space="preserve">ointes tous les détails sur le(s) fragment(s). </w:t>
            </w:r>
          </w:p>
        </w:tc>
      </w:tr>
      <w:tr w:rsidR="00CD249B" w:rsidTr="00384376">
        <w:trPr>
          <w:trHeight w:val="426"/>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CD249B" w:rsidRPr="000606D9" w:rsidRDefault="00CD249B" w:rsidP="00A03D4A">
            <w:pPr>
              <w:tabs>
                <w:tab w:val="left" w:pos="1710"/>
              </w:tabs>
              <w:spacing w:before="120" w:after="120"/>
              <w:rPr>
                <w:b/>
                <w:color w:val="365F91" w:themeColor="accent1" w:themeShade="BF"/>
              </w:rPr>
            </w:pPr>
            <w:r w:rsidRPr="002B7BB6">
              <w:rPr>
                <w:b/>
                <w:color w:val="365F91" w:themeColor="accent1" w:themeShade="BF"/>
              </w:rPr>
              <w:t>Commentaires :</w:t>
            </w:r>
            <w:r w:rsidRPr="000606D9">
              <w:rPr>
                <w:color w:val="365F91" w:themeColor="accent1" w:themeShade="BF"/>
              </w:rPr>
              <w:t xml:space="preserve"> </w:t>
            </w:r>
            <w:r w:rsidRPr="000606D9">
              <w:rPr>
                <w:color w:val="365F91" w:themeColor="accent1" w:themeShade="BF"/>
              </w:rPr>
              <w:fldChar w:fldCharType="begin">
                <w:ffData>
                  <w:name w:val="Texte1"/>
                  <w:enabled/>
                  <w:calcOnExit w:val="0"/>
                  <w:textInput/>
                </w:ffData>
              </w:fldChar>
            </w:r>
            <w:r w:rsidRPr="000606D9">
              <w:rPr>
                <w:color w:val="365F91" w:themeColor="accent1" w:themeShade="BF"/>
              </w:rPr>
              <w:instrText xml:space="preserve"> FORMTEXT </w:instrText>
            </w:r>
            <w:r w:rsidRPr="000606D9">
              <w:rPr>
                <w:color w:val="365F91" w:themeColor="accent1" w:themeShade="BF"/>
              </w:rPr>
            </w:r>
            <w:r w:rsidRPr="000606D9">
              <w:rPr>
                <w:color w:val="365F91" w:themeColor="accent1" w:themeShade="BF"/>
              </w:rPr>
              <w:fldChar w:fldCharType="separate"/>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fldChar w:fldCharType="end"/>
            </w:r>
          </w:p>
        </w:tc>
      </w:tr>
    </w:tbl>
    <w:p w:rsidR="00CD249B" w:rsidRDefault="00CD249B" w:rsidP="005266E7">
      <w:pPr>
        <w:spacing w:after="0"/>
        <w:rPr>
          <w:color w:val="365F91" w:themeColor="accent1" w:themeShade="BF"/>
        </w:rPr>
      </w:pPr>
    </w:p>
    <w:tbl>
      <w:tblPr>
        <w:tblStyle w:val="Grilledutableau"/>
        <w:tblW w:w="0" w:type="auto"/>
        <w:tblLook w:val="04A0" w:firstRow="1" w:lastRow="0" w:firstColumn="1" w:lastColumn="0" w:noHBand="0" w:noVBand="1"/>
      </w:tblPr>
      <w:tblGrid>
        <w:gridCol w:w="11016"/>
      </w:tblGrid>
      <w:tr w:rsidR="00DE582F" w:rsidTr="00A03D4A">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DE582F" w:rsidRPr="00FC4790" w:rsidRDefault="00DE582F" w:rsidP="00A03D4A">
            <w:pPr>
              <w:jc w:val="center"/>
              <w:rPr>
                <w:b/>
                <w:color w:val="FFFFFF" w:themeColor="background1"/>
                <w:sz w:val="24"/>
              </w:rPr>
            </w:pPr>
            <w:r>
              <w:rPr>
                <w:b/>
                <w:color w:val="FFFFFF" w:themeColor="background1"/>
                <w:sz w:val="24"/>
              </w:rPr>
              <w:t>SECTION 3B - DÉTAILS SUR LA CONSTRUCTION PAR NUCLÉASES OU MICROINJECTION D’ADN</w:t>
            </w:r>
          </w:p>
        </w:tc>
      </w:tr>
      <w:tr w:rsidR="00DE582F" w:rsidTr="00AD65CF">
        <w:trPr>
          <w:trHeight w:val="752"/>
        </w:trPr>
        <w:tc>
          <w:tcPr>
            <w:tcW w:w="11016" w:type="dxa"/>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DE582F" w:rsidRPr="000606D9" w:rsidRDefault="00DE582F" w:rsidP="00A03D4A">
            <w:pPr>
              <w:rPr>
                <w:b/>
                <w:color w:val="365F91" w:themeColor="accent1" w:themeShade="BF"/>
              </w:rPr>
            </w:pPr>
            <w:r w:rsidRPr="000606D9">
              <w:rPr>
                <w:b/>
                <w:color w:val="365F91" w:themeColor="accent1" w:themeShade="BF"/>
              </w:rPr>
              <w:t>Outil utilisé pour la construction :</w:t>
            </w:r>
          </w:p>
          <w:p w:rsidR="00DE582F" w:rsidRPr="00E22BE9" w:rsidRDefault="00DE582F" w:rsidP="00A03D4A">
            <w:pPr>
              <w:jc w:val="center"/>
              <w:rPr>
                <w:color w:val="365F91" w:themeColor="accent1" w:themeShade="BF"/>
              </w:rPr>
            </w:pPr>
            <w:r w:rsidRPr="00E22BE9">
              <w:rPr>
                <w:color w:val="365F91" w:themeColor="accent1" w:themeShade="BF"/>
              </w:rPr>
              <w:t xml:space="preserve">Microinjection d’ADN </w:t>
            </w:r>
            <w:r>
              <w:rPr>
                <w:color w:val="365F91" w:themeColor="accent1" w:themeShade="BF"/>
              </w:rPr>
              <w:t xml:space="preserve"> </w:t>
            </w:r>
            <w:sdt>
              <w:sdtPr>
                <w:rPr>
                  <w:color w:val="365F91" w:themeColor="accent1" w:themeShade="BF"/>
                </w:rPr>
                <w:id w:val="-191307427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TALENs  </w:t>
            </w:r>
            <w:sdt>
              <w:sdtPr>
                <w:rPr>
                  <w:color w:val="365F91" w:themeColor="accent1" w:themeShade="BF"/>
                </w:rPr>
                <w:id w:val="-47160687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ZFNs  </w:t>
            </w:r>
            <w:sdt>
              <w:sdtPr>
                <w:rPr>
                  <w:color w:val="365F91" w:themeColor="accent1" w:themeShade="BF"/>
                </w:rPr>
                <w:id w:val="60678018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DE582F" w:rsidRPr="008D7956" w:rsidTr="00384376">
        <w:trPr>
          <w:trHeight w:val="1511"/>
        </w:trPr>
        <w:tc>
          <w:tcPr>
            <w:tcW w:w="11016" w:type="dxa"/>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E582F" w:rsidRPr="003B10B4" w:rsidRDefault="00DE582F" w:rsidP="00A03D4A">
            <w:pPr>
              <w:tabs>
                <w:tab w:val="left" w:pos="1710"/>
              </w:tabs>
              <w:spacing w:before="120" w:after="120"/>
              <w:rPr>
                <w:color w:val="365F91" w:themeColor="accent1" w:themeShade="BF"/>
              </w:rPr>
            </w:pPr>
            <w:r>
              <w:rPr>
                <w:b/>
                <w:color w:val="365F91" w:themeColor="accent1" w:themeShade="BF"/>
              </w:rPr>
              <w:t>Décrivez l</w:t>
            </w:r>
            <w:r w:rsidRPr="00366AB3">
              <w:rPr>
                <w:b/>
                <w:color w:val="365F91" w:themeColor="accent1" w:themeShade="BF"/>
              </w:rPr>
              <w:t>es s</w:t>
            </w:r>
            <w:r>
              <w:rPr>
                <w:b/>
                <w:color w:val="365F91" w:themeColor="accent1" w:themeShade="BF"/>
              </w:rPr>
              <w:t>équences ou l</w:t>
            </w:r>
            <w:r w:rsidRPr="00366AB3">
              <w:rPr>
                <w:b/>
                <w:color w:val="365F91" w:themeColor="accent1" w:themeShade="BF"/>
              </w:rPr>
              <w:t>es enzymes :</w:t>
            </w:r>
            <w:r w:rsidRPr="003B10B4">
              <w:rPr>
                <w:color w:val="365F91" w:themeColor="accent1" w:themeShade="BF"/>
              </w:rPr>
              <w:t xml:space="preserve">  </w:t>
            </w:r>
            <w:r w:rsidRPr="003B10B4">
              <w:rPr>
                <w:color w:val="365F91" w:themeColor="accent1" w:themeShade="BF"/>
              </w:rPr>
              <w:fldChar w:fldCharType="begin">
                <w:ffData>
                  <w:name w:val="Texte19"/>
                  <w:enabled/>
                  <w:calcOnExit w:val="0"/>
                  <w:textInput/>
                </w:ffData>
              </w:fldChar>
            </w:r>
            <w:r w:rsidRPr="003B10B4">
              <w:rPr>
                <w:color w:val="365F91" w:themeColor="accent1" w:themeShade="BF"/>
              </w:rPr>
              <w:instrText xml:space="preserve"> FORMTEXT </w:instrText>
            </w:r>
            <w:r w:rsidRPr="003B10B4">
              <w:rPr>
                <w:color w:val="365F91" w:themeColor="accent1" w:themeShade="BF"/>
              </w:rPr>
            </w:r>
            <w:r w:rsidRPr="003B10B4">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3B10B4">
              <w:rPr>
                <w:color w:val="365F91" w:themeColor="accent1" w:themeShade="BF"/>
              </w:rPr>
              <w:fldChar w:fldCharType="end"/>
            </w:r>
          </w:p>
          <w:p w:rsidR="00DE582F" w:rsidRDefault="00DE582F" w:rsidP="00A03D4A">
            <w:pPr>
              <w:tabs>
                <w:tab w:val="left" w:pos="1710"/>
              </w:tabs>
              <w:spacing w:before="120" w:after="120"/>
              <w:rPr>
                <w:color w:val="365F91" w:themeColor="accent1" w:themeShade="BF"/>
              </w:rPr>
            </w:pPr>
            <w:r>
              <w:rPr>
                <w:color w:val="365F91" w:themeColor="accent1" w:themeShade="BF"/>
              </w:rPr>
              <w:t>F</w:t>
            </w:r>
            <w:r w:rsidRPr="003B10B4">
              <w:rPr>
                <w:color w:val="365F91" w:themeColor="accent1" w:themeShade="BF"/>
              </w:rPr>
              <w:t>ournir tous les détails</w:t>
            </w:r>
            <w:r>
              <w:rPr>
                <w:color w:val="365F91" w:themeColor="accent1" w:themeShade="BF"/>
              </w:rPr>
              <w:t xml:space="preserve"> nécessaires: taille du fragment, séquences </w:t>
            </w:r>
            <w:r w:rsidRPr="00996A5B">
              <w:rPr>
                <w:color w:val="365F91" w:themeColor="accent1" w:themeShade="BF"/>
              </w:rPr>
              <w:t xml:space="preserve">ou </w:t>
            </w:r>
            <w:r>
              <w:rPr>
                <w:color w:val="365F91" w:themeColor="accent1" w:themeShade="BF"/>
              </w:rPr>
              <w:t xml:space="preserve"> cartographie, concentration, tampon de dilution, provenance, photo du gel… </w:t>
            </w:r>
          </w:p>
          <w:p w:rsidR="00DE582F" w:rsidRPr="00366AB3" w:rsidRDefault="00DE582F" w:rsidP="00A03D4A">
            <w:pPr>
              <w:tabs>
                <w:tab w:val="left" w:pos="1710"/>
              </w:tabs>
              <w:spacing w:before="120" w:after="120"/>
              <w:rPr>
                <w:color w:val="365F91" w:themeColor="accent1" w:themeShade="BF"/>
              </w:rPr>
            </w:pPr>
            <w:r w:rsidRPr="00366AB3">
              <w:rPr>
                <w:b/>
                <w:color w:val="365F91" w:themeColor="accent1" w:themeShade="BF"/>
              </w:rPr>
              <w:t xml:space="preserve">Si votre séquence est </w:t>
            </w:r>
            <w:r>
              <w:rPr>
                <w:b/>
                <w:color w:val="365F91" w:themeColor="accent1" w:themeShade="BF"/>
              </w:rPr>
              <w:t xml:space="preserve">sous forme de </w:t>
            </w:r>
            <w:r w:rsidRPr="00366AB3">
              <w:rPr>
                <w:b/>
                <w:color w:val="365F91" w:themeColor="accent1" w:themeShade="BF"/>
              </w:rPr>
              <w:t>plasmide, est-il linéarisé?</w:t>
            </w:r>
            <w:r>
              <w:rPr>
                <w:color w:val="365F91" w:themeColor="accent1" w:themeShade="BF"/>
              </w:rPr>
              <w:t xml:space="preserve"> </w:t>
            </w:r>
            <w:r w:rsidRPr="003B10B4">
              <w:rPr>
                <w:color w:val="365F91" w:themeColor="accent1" w:themeShade="BF"/>
              </w:rPr>
              <w:t xml:space="preserve">Oui  </w:t>
            </w:r>
            <w:sdt>
              <w:sdtPr>
                <w:rPr>
                  <w:color w:val="365F91" w:themeColor="accent1" w:themeShade="BF"/>
                </w:rPr>
                <w:id w:val="-174016339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3B10B4">
              <w:rPr>
                <w:color w:val="365F91" w:themeColor="accent1" w:themeShade="BF"/>
              </w:rPr>
              <w:t xml:space="preserve">   Non  </w:t>
            </w:r>
            <w:sdt>
              <w:sdtPr>
                <w:rPr>
                  <w:color w:val="365F91" w:themeColor="accent1" w:themeShade="BF"/>
                </w:rPr>
                <w:id w:val="14006281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DE582F" w:rsidRPr="008D7956" w:rsidTr="00384376">
        <w:trPr>
          <w:trHeight w:val="434"/>
        </w:trPr>
        <w:tc>
          <w:tcPr>
            <w:tcW w:w="11016" w:type="dxa"/>
            <w:tcBorders>
              <w:top w:val="single" w:sz="18" w:space="0" w:color="365F91" w:themeColor="accent1" w:themeShade="BF"/>
              <w:left w:val="single" w:sz="18" w:space="0" w:color="365F91" w:themeColor="accent1" w:themeShade="BF"/>
              <w:bottom w:val="single" w:sz="18" w:space="0" w:color="1F497D"/>
              <w:right w:val="single" w:sz="18" w:space="0" w:color="365F91" w:themeColor="accent1" w:themeShade="BF"/>
            </w:tcBorders>
          </w:tcPr>
          <w:p w:rsidR="00DE582F" w:rsidRDefault="00DE582F" w:rsidP="00A03D4A">
            <w:pPr>
              <w:tabs>
                <w:tab w:val="left" w:pos="1710"/>
              </w:tabs>
              <w:spacing w:before="120" w:after="120"/>
              <w:rPr>
                <w:rFonts w:ascii="Arial Narrow" w:hAnsi="Arial Narrow"/>
                <w:sz w:val="24"/>
                <w:szCs w:val="24"/>
                <w:lang w:val="en-US"/>
              </w:rPr>
            </w:pPr>
            <w:r w:rsidRPr="002B7BB6">
              <w:rPr>
                <w:b/>
                <w:color w:val="365F91" w:themeColor="accent1" w:themeShade="BF"/>
              </w:rPr>
              <w:t>Commentaires :</w:t>
            </w:r>
            <w:r w:rsidRPr="000606D9">
              <w:rPr>
                <w:color w:val="365F91" w:themeColor="accent1" w:themeShade="BF"/>
              </w:rPr>
              <w:t xml:space="preserve"> </w:t>
            </w:r>
            <w:r w:rsidRPr="000606D9">
              <w:rPr>
                <w:color w:val="365F91" w:themeColor="accent1" w:themeShade="BF"/>
              </w:rPr>
              <w:fldChar w:fldCharType="begin">
                <w:ffData>
                  <w:name w:val="Texte1"/>
                  <w:enabled/>
                  <w:calcOnExit w:val="0"/>
                  <w:textInput/>
                </w:ffData>
              </w:fldChar>
            </w:r>
            <w:r w:rsidRPr="000606D9">
              <w:rPr>
                <w:color w:val="365F91" w:themeColor="accent1" w:themeShade="BF"/>
              </w:rPr>
              <w:instrText xml:space="preserve"> FORMTEXT </w:instrText>
            </w:r>
            <w:r w:rsidRPr="000606D9">
              <w:rPr>
                <w:color w:val="365F91" w:themeColor="accent1" w:themeShade="BF"/>
              </w:rPr>
            </w:r>
            <w:r w:rsidRPr="000606D9">
              <w:rPr>
                <w:color w:val="365F91" w:themeColor="accent1" w:themeShade="BF"/>
              </w:rPr>
              <w:fldChar w:fldCharType="separate"/>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t> </w:t>
            </w:r>
            <w:r w:rsidRPr="000606D9">
              <w:rPr>
                <w:color w:val="365F91" w:themeColor="accent1" w:themeShade="BF"/>
              </w:rPr>
              <w:fldChar w:fldCharType="end"/>
            </w:r>
          </w:p>
        </w:tc>
      </w:tr>
    </w:tbl>
    <w:p w:rsidR="00DE582F" w:rsidRDefault="00DE582F"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964"/>
      </w:tblGrid>
      <w:tr w:rsidR="00384376" w:rsidTr="00AA352E">
        <w:tc>
          <w:tcPr>
            <w:tcW w:w="10964" w:type="dxa"/>
            <w:tcBorders>
              <w:top w:val="single" w:sz="18" w:space="0" w:color="365F91" w:themeColor="accent1" w:themeShade="BF"/>
              <w:left w:val="single" w:sz="18" w:space="0" w:color="365F91" w:themeColor="accent1" w:themeShade="BF"/>
              <w:bottom w:val="single" w:sz="12" w:space="0" w:color="365F91" w:themeColor="accent1" w:themeShade="BF"/>
              <w:right w:val="single" w:sz="18" w:space="0" w:color="365F91" w:themeColor="accent1" w:themeShade="BF"/>
            </w:tcBorders>
            <w:shd w:val="clear" w:color="auto" w:fill="365F91" w:themeFill="accent1" w:themeFillShade="BF"/>
          </w:tcPr>
          <w:p w:rsidR="00384376" w:rsidRPr="00FC4790" w:rsidRDefault="00384376" w:rsidP="00F36B3C">
            <w:pPr>
              <w:jc w:val="center"/>
              <w:rPr>
                <w:b/>
                <w:color w:val="FFFFFF" w:themeColor="background1"/>
                <w:sz w:val="24"/>
              </w:rPr>
            </w:pPr>
            <w:r>
              <w:rPr>
                <w:b/>
                <w:color w:val="FFFFFF" w:themeColor="background1"/>
                <w:sz w:val="24"/>
              </w:rPr>
              <w:t>SECTION 5 - TESTS SANITAIRES ET ÉLEVAGE</w:t>
            </w:r>
          </w:p>
        </w:tc>
      </w:tr>
      <w:tr w:rsidR="00510D61" w:rsidTr="00AA352E">
        <w:trPr>
          <w:trHeight w:val="1026"/>
        </w:trPr>
        <w:tc>
          <w:tcPr>
            <w:tcW w:w="10964"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10D61" w:rsidRDefault="00510D61">
            <w:pPr>
              <w:rPr>
                <w:noProof/>
                <w:color w:val="365F91" w:themeColor="accent1" w:themeShade="BF"/>
                <w:lang w:eastAsia="fr-CA"/>
              </w:rPr>
            </w:pPr>
            <w:r>
              <w:rPr>
                <w:noProof/>
                <w:color w:val="365F91" w:themeColor="accent1" w:themeShade="BF"/>
                <w:lang w:eastAsia="fr-CA"/>
              </w:rPr>
              <w:t>Si le vétérinaire de votre institution a demandé de faire des tests sanitaires sur les animaux générés avant de les transférer, il faudra attendre que les résultats nous soient envoyés pour faire le transport. Nous communiquerons avec vous et avec la personne responsable des imports-exports de votre institution pour préparer le transport (en moyenne, les souris ont 6 semaines d’âge lorsque nous recevons les rapports des tests sanitaires).</w:t>
            </w:r>
          </w:p>
        </w:tc>
      </w:tr>
      <w:tr w:rsidR="00510D61" w:rsidTr="00AA352E">
        <w:trPr>
          <w:trHeight w:val="444"/>
        </w:trPr>
        <w:tc>
          <w:tcPr>
            <w:tcW w:w="10964"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10D61" w:rsidRDefault="00510D61">
            <w:pPr>
              <w:rPr>
                <w:noProof/>
                <w:color w:val="365F91" w:themeColor="accent1" w:themeShade="BF"/>
                <w:lang w:eastAsia="fr-CA"/>
              </w:rPr>
            </w:pPr>
            <w:r>
              <w:rPr>
                <w:noProof/>
                <w:color w:val="365F91" w:themeColor="accent1" w:themeShade="BF"/>
                <w:lang w:eastAsia="fr-CA"/>
              </w:rPr>
              <w:t>Notez que nous offrons le service d’élevage au besoin.</w:t>
            </w:r>
          </w:p>
        </w:tc>
      </w:tr>
    </w:tbl>
    <w:p w:rsidR="008E4B55" w:rsidRDefault="008E4B5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23"/>
        <w:gridCol w:w="4900"/>
      </w:tblGrid>
      <w:tr w:rsidR="00B80308" w:rsidTr="00384376">
        <w:tc>
          <w:tcPr>
            <w:tcW w:w="10964"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FC4790" w:rsidRDefault="008D0C5A" w:rsidP="00D13850">
            <w:pPr>
              <w:jc w:val="center"/>
              <w:rPr>
                <w:b/>
                <w:color w:val="FFFFFF" w:themeColor="background1"/>
                <w:sz w:val="24"/>
              </w:rPr>
            </w:pPr>
            <w:r>
              <w:rPr>
                <w:b/>
                <w:color w:val="FFFFFF" w:themeColor="background1"/>
                <w:sz w:val="24"/>
              </w:rPr>
              <w:t xml:space="preserve"> SECTION 6</w:t>
            </w:r>
            <w:r w:rsidR="00186114">
              <w:rPr>
                <w:b/>
                <w:color w:val="FFFFFF" w:themeColor="background1"/>
                <w:sz w:val="24"/>
              </w:rPr>
              <w:t xml:space="preserve"> - </w:t>
            </w:r>
            <w:r w:rsidR="003E62E6">
              <w:rPr>
                <w:b/>
                <w:color w:val="FFFFFF" w:themeColor="background1"/>
                <w:sz w:val="24"/>
              </w:rPr>
              <w:t>T</w:t>
            </w:r>
            <w:r w:rsidR="00D11893">
              <w:rPr>
                <w:b/>
                <w:color w:val="FFFFFF" w:themeColor="background1"/>
                <w:sz w:val="24"/>
              </w:rPr>
              <w:t>RANS</w:t>
            </w:r>
            <w:r w:rsidR="003E62E6">
              <w:rPr>
                <w:b/>
                <w:color w:val="FFFFFF" w:themeColor="background1"/>
                <w:sz w:val="24"/>
              </w:rPr>
              <w:t xml:space="preserve">FERT </w:t>
            </w:r>
            <w:r w:rsidR="00D13850">
              <w:rPr>
                <w:b/>
                <w:color w:val="FFFFFF" w:themeColor="background1"/>
                <w:sz w:val="24"/>
              </w:rPr>
              <w:t xml:space="preserve">DES ANIMAUX </w:t>
            </w:r>
            <w:r w:rsidR="003E62E6">
              <w:rPr>
                <w:b/>
                <w:color w:val="FFFFFF" w:themeColor="background1"/>
                <w:sz w:val="24"/>
              </w:rPr>
              <w:t>À L’INTERNE</w:t>
            </w:r>
            <w:r w:rsidR="00D13850">
              <w:rPr>
                <w:b/>
                <w:color w:val="FFFFFF" w:themeColor="background1"/>
                <w:sz w:val="24"/>
              </w:rPr>
              <w:t xml:space="preserve"> (CRCHUM)</w:t>
            </w:r>
          </w:p>
        </w:tc>
      </w:tr>
      <w:tr w:rsidR="00B80308" w:rsidTr="00384376">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B80308" w:rsidRDefault="00B80308" w:rsidP="00B80308">
            <w:pPr>
              <w:rPr>
                <w:b/>
                <w:noProof/>
                <w:color w:val="365F91" w:themeColor="accent1" w:themeShade="BF"/>
                <w:lang w:eastAsia="fr-CA"/>
              </w:rPr>
            </w:pPr>
            <w:r w:rsidRPr="00B80308">
              <w:rPr>
                <w:b/>
                <w:noProof/>
                <w:color w:val="365F91" w:themeColor="accent1" w:themeShade="BF"/>
                <w:lang w:eastAsia="fr-CA"/>
              </w:rPr>
              <w:t xml:space="preserve">CRCHUM  </w:t>
            </w:r>
          </w:p>
        </w:tc>
        <w:tc>
          <w:tcPr>
            <w:tcW w:w="4923" w:type="dxa"/>
            <w:tcBorders>
              <w:top w:val="nil"/>
              <w:left w:val="nil"/>
              <w:bottom w:val="single" w:sz="18" w:space="0" w:color="365F91" w:themeColor="accent1" w:themeShade="BF"/>
              <w:right w:val="nil"/>
            </w:tcBorders>
            <w:shd w:val="clear" w:color="auto" w:fill="auto"/>
            <w:vAlign w:val="center"/>
          </w:tcPr>
          <w:p w:rsidR="00B80308" w:rsidRPr="00F65903" w:rsidRDefault="00B80308" w:rsidP="00B80308">
            <w:pPr>
              <w:rPr>
                <w:noProof/>
                <w:color w:val="365F91" w:themeColor="accent1" w:themeShade="BF"/>
                <w:lang w:eastAsia="fr-CA"/>
              </w:rPr>
            </w:pPr>
            <w:r>
              <w:rPr>
                <w:noProof/>
                <w:color w:val="365F91" w:themeColor="accent1" w:themeShade="BF"/>
                <w:lang w:eastAsia="fr-CA"/>
              </w:rPr>
              <w:t xml:space="preserve">Secteur : </w:t>
            </w:r>
            <w:r w:rsidR="003E62E6" w:rsidRPr="00247313">
              <w:rPr>
                <w:color w:val="365F91" w:themeColor="accent1" w:themeShade="BF"/>
              </w:rPr>
              <w:fldChar w:fldCharType="begin">
                <w:ffData>
                  <w:name w:val="Texte1"/>
                  <w:enabled/>
                  <w:calcOnExit w:val="0"/>
                  <w:textInput/>
                </w:ffData>
              </w:fldChar>
            </w:r>
            <w:r w:rsidR="003E62E6" w:rsidRPr="00247313">
              <w:rPr>
                <w:color w:val="365F91" w:themeColor="accent1" w:themeShade="BF"/>
              </w:rPr>
              <w:instrText xml:space="preserve"> FORMTEXT </w:instrText>
            </w:r>
            <w:r w:rsidR="003E62E6" w:rsidRPr="00247313">
              <w:rPr>
                <w:color w:val="365F91" w:themeColor="accent1" w:themeShade="BF"/>
              </w:rPr>
            </w:r>
            <w:r w:rsidR="003E62E6" w:rsidRPr="00247313">
              <w:rPr>
                <w:color w:val="365F91" w:themeColor="accent1" w:themeShade="BF"/>
              </w:rPr>
              <w:fldChar w:fldCharType="separate"/>
            </w:r>
            <w:bookmarkStart w:id="1" w:name="_GoBack"/>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r w:rsidR="003E62E6" w:rsidRPr="00247313">
              <w:rPr>
                <w:noProof/>
                <w:color w:val="365F91" w:themeColor="accent1" w:themeShade="BF"/>
              </w:rPr>
              <w:t> </w:t>
            </w:r>
            <w:bookmarkEnd w:id="1"/>
            <w:r w:rsidR="003E62E6" w:rsidRPr="00247313">
              <w:rPr>
                <w:color w:val="365F91" w:themeColor="accent1" w:themeShade="BF"/>
              </w:rPr>
              <w:fldChar w:fldCharType="end"/>
            </w:r>
          </w:p>
        </w:tc>
        <w:tc>
          <w:tcPr>
            <w:tcW w:w="4900"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F65903" w:rsidRDefault="003E62E6" w:rsidP="00B80308">
            <w:pPr>
              <w:rPr>
                <w:noProof/>
                <w:color w:val="365F91" w:themeColor="accent1" w:themeShade="BF"/>
                <w:lang w:eastAsia="fr-CA"/>
              </w:rPr>
            </w:pPr>
            <w:r>
              <w:rPr>
                <w:noProof/>
                <w:color w:val="365F91" w:themeColor="accent1" w:themeShade="BF"/>
                <w:lang w:eastAsia="fr-CA"/>
              </w:rPr>
              <w:t xml:space="preserve">Salle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ED2036" w:rsidRDefault="00ED2036"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384376" w:rsidRPr="00FC4790" w:rsidTr="00F36B3C">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384376" w:rsidRPr="00FC4790" w:rsidRDefault="00384376" w:rsidP="00F36B3C">
            <w:pPr>
              <w:jc w:val="center"/>
              <w:rPr>
                <w:b/>
                <w:color w:val="FFFFFF" w:themeColor="background1"/>
                <w:sz w:val="24"/>
              </w:rPr>
            </w:pPr>
            <w:r>
              <w:rPr>
                <w:b/>
                <w:color w:val="FFFFFF" w:themeColor="background1"/>
                <w:sz w:val="24"/>
              </w:rPr>
              <w:t>SECTION 7 - EXPORTATION (VERS UNE INSTITUTION EXTERNE)</w:t>
            </w:r>
          </w:p>
        </w:tc>
      </w:tr>
      <w:tr w:rsidR="00384376" w:rsidRPr="00F65903" w:rsidTr="00F36B3C">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384376" w:rsidRPr="00F65903" w:rsidRDefault="00384376" w:rsidP="00F36B3C">
            <w:pPr>
              <w:jc w:val="center"/>
              <w:rPr>
                <w:noProof/>
                <w:color w:val="365F91" w:themeColor="accent1" w:themeShade="BF"/>
                <w:lang w:eastAsia="fr-CA"/>
              </w:rPr>
            </w:pPr>
            <w:r w:rsidRPr="00B73C86">
              <w:rPr>
                <w:noProof/>
                <w:color w:val="365F91" w:themeColor="accent1" w:themeShade="BF"/>
                <w:lang w:eastAsia="fr-CA"/>
              </w:rPr>
              <w:t>Pour le transport, nous priorisons l'envoi de tous les animaux générés en même temps. Sachez que dans le cas où l'écart d'âge entre vos portées e</w:t>
            </w:r>
            <w:r>
              <w:rPr>
                <w:noProof/>
                <w:color w:val="365F91" w:themeColor="accent1" w:themeShade="BF"/>
                <w:lang w:eastAsia="fr-CA"/>
              </w:rPr>
              <w:t>s</w:t>
            </w:r>
            <w:r w:rsidRPr="00B73C86">
              <w:rPr>
                <w:noProof/>
                <w:color w:val="365F91" w:themeColor="accent1" w:themeShade="BF"/>
                <w:lang w:eastAsia="fr-CA"/>
              </w:rPr>
              <w:t>t assez important, il peut s'avérer  moins dispendieux de faire plus d'un transport (Il faut</w:t>
            </w:r>
            <w:r>
              <w:rPr>
                <w:noProof/>
                <w:color w:val="365F91" w:themeColor="accent1" w:themeShade="BF"/>
                <w:lang w:eastAsia="fr-CA"/>
              </w:rPr>
              <w:t xml:space="preserve"> </w:t>
            </w:r>
            <w:r w:rsidRPr="00B73C86">
              <w:rPr>
                <w:noProof/>
                <w:color w:val="365F91" w:themeColor="accent1" w:themeShade="BF"/>
                <w:lang w:eastAsia="fr-CA"/>
              </w:rPr>
              <w:t>considérer le coût du transport VS le coût pour maintenir les anima</w:t>
            </w:r>
            <w:r>
              <w:rPr>
                <w:noProof/>
                <w:color w:val="365F91" w:themeColor="accent1" w:themeShade="BF"/>
                <w:lang w:eastAsia="fr-CA"/>
              </w:rPr>
              <w:t>ux au CRCHUM, comme le per diem</w:t>
            </w:r>
            <w:r w:rsidRPr="00B73C86">
              <w:rPr>
                <w:noProof/>
                <w:color w:val="365F91" w:themeColor="accent1" w:themeShade="BF"/>
                <w:lang w:eastAsia="fr-CA"/>
              </w:rPr>
              <w:t>).</w:t>
            </w:r>
          </w:p>
        </w:tc>
      </w:tr>
      <w:tr w:rsidR="00384376" w:rsidTr="00F36B3C">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384376" w:rsidRPr="006649F8" w:rsidRDefault="00384376" w:rsidP="00F36B3C">
            <w:pPr>
              <w:jc w:val="center"/>
              <w:rPr>
                <w:b/>
                <w:color w:val="1F497D" w:themeColor="text2"/>
                <w:sz w:val="24"/>
              </w:rPr>
            </w:pPr>
            <w:r>
              <w:rPr>
                <w:b/>
                <w:color w:val="365F91" w:themeColor="accent1" w:themeShade="BF"/>
                <w:sz w:val="24"/>
              </w:rPr>
              <w:t>Coordonnées de l’animalerie</w:t>
            </w:r>
          </w:p>
        </w:tc>
      </w:tr>
      <w:tr w:rsidR="00384376" w:rsidTr="00F36B3C">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384376" w:rsidRPr="00F65903" w:rsidRDefault="00384376" w:rsidP="00F36B3C">
            <w:pPr>
              <w:rPr>
                <w:noProof/>
                <w:color w:val="365F91" w:themeColor="accent1" w:themeShade="BF"/>
                <w:lang w:eastAsia="fr-CA"/>
              </w:rPr>
            </w:pPr>
            <w:r w:rsidRPr="00D11893">
              <w:rPr>
                <w:noProof/>
                <w:color w:val="365F91" w:themeColor="accent1" w:themeShade="BF"/>
                <w:lang w:eastAsia="fr-CA"/>
              </w:rPr>
              <w:t>Institution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Adresse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Code postal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Ville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Province/État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Pays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Responsable des imports/exports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Pr>
                <w:color w:val="365F91" w:themeColor="accent1" w:themeShade="BF"/>
              </w:rPr>
              <w:t> </w:t>
            </w:r>
            <w:r w:rsidRPr="00247313">
              <w:rPr>
                <w:color w:val="365F91" w:themeColor="accent1" w:themeShade="BF"/>
              </w:rPr>
              <w:fldChar w:fldCharType="end"/>
            </w:r>
          </w:p>
        </w:tc>
      </w:tr>
      <w:tr w:rsidR="00384376" w:rsidTr="00F36B3C">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sidRPr="00D11893">
              <w:rPr>
                <w:noProof/>
                <w:color w:val="365F91" w:themeColor="accent1" w:themeShade="BF"/>
                <w:lang w:eastAsia="fr-CA"/>
              </w:rPr>
              <w:t xml:space="preserve">Vétérinaire : </w:t>
            </w:r>
            <w:r>
              <w:rPr>
                <w:noProof/>
                <w:color w:val="365F91" w:themeColor="accent1" w:themeShade="BF"/>
                <w:lang w:eastAsia="fr-CA"/>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384376" w:rsidTr="00F36B3C">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Courriel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84376" w:rsidRDefault="00384376" w:rsidP="00F36B3C">
            <w:pPr>
              <w:rPr>
                <w:noProof/>
                <w:color w:val="365F91" w:themeColor="accent1" w:themeShade="BF"/>
                <w:lang w:eastAsia="fr-CA"/>
              </w:rPr>
            </w:pPr>
            <w:r>
              <w:rPr>
                <w:noProof/>
                <w:color w:val="365F91" w:themeColor="accent1" w:themeShade="BF"/>
                <w:lang w:eastAsia="fr-CA"/>
              </w:rPr>
              <w:t xml:space="preserve">Téléphone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906919" w:rsidRPr="00247313" w:rsidRDefault="00906919" w:rsidP="000E1E92">
      <w:pPr>
        <w:spacing w:after="0"/>
        <w:rPr>
          <w:color w:val="365F91" w:themeColor="accent1" w:themeShade="BF"/>
        </w:rPr>
      </w:pPr>
    </w:p>
    <w:sectPr w:rsidR="00906919" w:rsidRPr="00247313" w:rsidSect="00EC147A">
      <w:headerReference w:type="default" r:id="rId9"/>
      <w:footerReference w:type="default" r:id="rId10"/>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92" w:rsidRDefault="000E1E92" w:rsidP="00E76DAB">
      <w:pPr>
        <w:spacing w:after="0" w:line="240" w:lineRule="auto"/>
      </w:pPr>
      <w:r>
        <w:separator/>
      </w:r>
    </w:p>
  </w:endnote>
  <w:endnote w:type="continuationSeparator" w:id="0">
    <w:p w:rsidR="000E1E92" w:rsidRDefault="000E1E92"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0E1E92" w:rsidRDefault="000E1E92">
        <w:pPr>
          <w:pStyle w:val="Pieddepage"/>
          <w:jc w:val="right"/>
        </w:pPr>
        <w:r>
          <w:fldChar w:fldCharType="begin"/>
        </w:r>
        <w:r>
          <w:instrText>PAGE   \* MERGEFORMAT</w:instrText>
        </w:r>
        <w:r>
          <w:fldChar w:fldCharType="separate"/>
        </w:r>
        <w:r w:rsidR="00100153" w:rsidRPr="00100153">
          <w:rPr>
            <w:noProof/>
            <w:lang w:val="fr-FR"/>
          </w:rPr>
          <w:t>2</w:t>
        </w:r>
        <w:r>
          <w:fldChar w:fldCharType="end"/>
        </w:r>
      </w:p>
    </w:sdtContent>
  </w:sdt>
  <w:p w:rsidR="000E1E92" w:rsidRDefault="000E1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92" w:rsidRDefault="000E1E92" w:rsidP="00E76DAB">
      <w:pPr>
        <w:spacing w:after="0" w:line="240" w:lineRule="auto"/>
      </w:pPr>
      <w:r>
        <w:separator/>
      </w:r>
    </w:p>
  </w:footnote>
  <w:footnote w:type="continuationSeparator" w:id="0">
    <w:p w:rsidR="000E1E92" w:rsidRDefault="000E1E92"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92" w:rsidRDefault="000E1E92" w:rsidP="00E76DAB">
    <w:pPr>
      <w:pStyle w:val="En-tte"/>
    </w:pPr>
    <w:r>
      <w:rPr>
        <w:noProof/>
        <w:lang w:eastAsia="fr-CA"/>
      </w:rPr>
      <w:drawing>
        <wp:inline distT="0" distB="0" distL="0" distR="0" wp14:anchorId="73E8F00E" wp14:editId="4A4E4864">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805145" w:rsidRPr="001B2B0E" w:rsidRDefault="00805145" w:rsidP="00DC4669">
    <w:pPr>
      <w:pStyle w:val="En-tte"/>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0E1E92" w:rsidTr="00800970">
      <w:tc>
        <w:tcPr>
          <w:tcW w:w="11852" w:type="dxa"/>
          <w:shd w:val="clear" w:color="auto" w:fill="365F91" w:themeFill="accent1" w:themeFillShade="BF"/>
          <w:vAlign w:val="center"/>
        </w:tcPr>
        <w:p w:rsidR="000E1E92" w:rsidRDefault="000E1E92" w:rsidP="00CA0A64">
          <w:pPr>
            <w:pStyle w:val="En-tte"/>
            <w:jc w:val="center"/>
          </w:pPr>
          <w:r w:rsidRPr="00805145">
            <w:rPr>
              <w:b/>
              <w:color w:val="FFFFFF" w:themeColor="background1"/>
              <w:sz w:val="32"/>
              <w:szCs w:val="42"/>
            </w:rPr>
            <w:t>Formulaire pour c</w:t>
          </w:r>
          <w:r w:rsidR="00805145" w:rsidRPr="00805145">
            <w:rPr>
              <w:b/>
              <w:color w:val="FFFFFF" w:themeColor="background1"/>
              <w:sz w:val="32"/>
              <w:szCs w:val="42"/>
            </w:rPr>
            <w:t xml:space="preserve">onstruction de rongeurs par microinjection </w:t>
          </w:r>
          <w:r w:rsidR="00CA0A64">
            <w:rPr>
              <w:b/>
              <w:color w:val="FFFFFF" w:themeColor="background1"/>
              <w:sz w:val="32"/>
              <w:szCs w:val="42"/>
            </w:rPr>
            <w:t>pronucléaire</w:t>
          </w:r>
        </w:p>
      </w:tc>
    </w:tr>
  </w:tbl>
  <w:p w:rsidR="000E1E92" w:rsidRPr="00E76DAB" w:rsidRDefault="000E1E92" w:rsidP="00DA48BF">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FhT0YC8zygsr5T6Mqkmr6XitCrY=" w:salt="nLZICPWXEbC2kjIMtlymFA=="/>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1377"/>
    <w:rsid w:val="0000371E"/>
    <w:rsid w:val="00003B77"/>
    <w:rsid w:val="00003BC3"/>
    <w:rsid w:val="00012052"/>
    <w:rsid w:val="000126E9"/>
    <w:rsid w:val="000324A6"/>
    <w:rsid w:val="00035A7E"/>
    <w:rsid w:val="0004261D"/>
    <w:rsid w:val="00055ADD"/>
    <w:rsid w:val="00073365"/>
    <w:rsid w:val="000753BC"/>
    <w:rsid w:val="00075986"/>
    <w:rsid w:val="00075F93"/>
    <w:rsid w:val="00091C90"/>
    <w:rsid w:val="00092441"/>
    <w:rsid w:val="000937D0"/>
    <w:rsid w:val="000A25E8"/>
    <w:rsid w:val="000A4E4E"/>
    <w:rsid w:val="000A7C83"/>
    <w:rsid w:val="000B49ED"/>
    <w:rsid w:val="000C1CFC"/>
    <w:rsid w:val="000C5DF7"/>
    <w:rsid w:val="000D208A"/>
    <w:rsid w:val="000D7E80"/>
    <w:rsid w:val="000E1E92"/>
    <w:rsid w:val="000E40E3"/>
    <w:rsid w:val="000F540C"/>
    <w:rsid w:val="000F78DD"/>
    <w:rsid w:val="00100153"/>
    <w:rsid w:val="001035E5"/>
    <w:rsid w:val="00111DCC"/>
    <w:rsid w:val="00122438"/>
    <w:rsid w:val="00122CD7"/>
    <w:rsid w:val="00125892"/>
    <w:rsid w:val="00134B4F"/>
    <w:rsid w:val="00135BE4"/>
    <w:rsid w:val="00146AA0"/>
    <w:rsid w:val="00147B24"/>
    <w:rsid w:val="0015649A"/>
    <w:rsid w:val="0015686C"/>
    <w:rsid w:val="00162DA3"/>
    <w:rsid w:val="00186114"/>
    <w:rsid w:val="00191196"/>
    <w:rsid w:val="001B2B0E"/>
    <w:rsid w:val="001C16EC"/>
    <w:rsid w:val="001C2819"/>
    <w:rsid w:val="001C3C02"/>
    <w:rsid w:val="001C4CCA"/>
    <w:rsid w:val="001E4FDD"/>
    <w:rsid w:val="001F0A19"/>
    <w:rsid w:val="00201181"/>
    <w:rsid w:val="00206EFB"/>
    <w:rsid w:val="00222D5A"/>
    <w:rsid w:val="00232CF2"/>
    <w:rsid w:val="00240A15"/>
    <w:rsid w:val="002430A9"/>
    <w:rsid w:val="00247313"/>
    <w:rsid w:val="002511C1"/>
    <w:rsid w:val="00270E56"/>
    <w:rsid w:val="00276E71"/>
    <w:rsid w:val="00286D30"/>
    <w:rsid w:val="002A464E"/>
    <w:rsid w:val="002B73CB"/>
    <w:rsid w:val="002B7BB6"/>
    <w:rsid w:val="002C2779"/>
    <w:rsid w:val="002C75FB"/>
    <w:rsid w:val="002D6930"/>
    <w:rsid w:val="002E1230"/>
    <w:rsid w:val="00300287"/>
    <w:rsid w:val="003022E0"/>
    <w:rsid w:val="003070FB"/>
    <w:rsid w:val="003077CA"/>
    <w:rsid w:val="00322F5A"/>
    <w:rsid w:val="003241C7"/>
    <w:rsid w:val="00326A46"/>
    <w:rsid w:val="00330CD9"/>
    <w:rsid w:val="00330EE6"/>
    <w:rsid w:val="003317B2"/>
    <w:rsid w:val="00337E9D"/>
    <w:rsid w:val="0034136A"/>
    <w:rsid w:val="003437F7"/>
    <w:rsid w:val="00343AD4"/>
    <w:rsid w:val="00344F71"/>
    <w:rsid w:val="003679BB"/>
    <w:rsid w:val="003766C8"/>
    <w:rsid w:val="00384376"/>
    <w:rsid w:val="00387218"/>
    <w:rsid w:val="00390F6E"/>
    <w:rsid w:val="003C1621"/>
    <w:rsid w:val="003C264B"/>
    <w:rsid w:val="003C4BBF"/>
    <w:rsid w:val="003E62E6"/>
    <w:rsid w:val="003F012E"/>
    <w:rsid w:val="003F43E5"/>
    <w:rsid w:val="003F58A5"/>
    <w:rsid w:val="003F5CA0"/>
    <w:rsid w:val="004042E4"/>
    <w:rsid w:val="004107E1"/>
    <w:rsid w:val="00410C68"/>
    <w:rsid w:val="00413CF3"/>
    <w:rsid w:val="004178A4"/>
    <w:rsid w:val="004209E7"/>
    <w:rsid w:val="00421719"/>
    <w:rsid w:val="00433FFE"/>
    <w:rsid w:val="00442DAD"/>
    <w:rsid w:val="00456862"/>
    <w:rsid w:val="00464185"/>
    <w:rsid w:val="00465F2B"/>
    <w:rsid w:val="004674D6"/>
    <w:rsid w:val="004678A4"/>
    <w:rsid w:val="00476673"/>
    <w:rsid w:val="0048220E"/>
    <w:rsid w:val="00493E6C"/>
    <w:rsid w:val="004A13E8"/>
    <w:rsid w:val="004A4CD3"/>
    <w:rsid w:val="004A7E57"/>
    <w:rsid w:val="004B21B9"/>
    <w:rsid w:val="004C1383"/>
    <w:rsid w:val="004D0328"/>
    <w:rsid w:val="004D749E"/>
    <w:rsid w:val="004E0DEF"/>
    <w:rsid w:val="004F584C"/>
    <w:rsid w:val="004F5D37"/>
    <w:rsid w:val="00500C38"/>
    <w:rsid w:val="00502FB9"/>
    <w:rsid w:val="00510D61"/>
    <w:rsid w:val="005174B3"/>
    <w:rsid w:val="00520847"/>
    <w:rsid w:val="00525C64"/>
    <w:rsid w:val="005266E7"/>
    <w:rsid w:val="00526BEB"/>
    <w:rsid w:val="00545E1C"/>
    <w:rsid w:val="00554F16"/>
    <w:rsid w:val="005629AC"/>
    <w:rsid w:val="0056307E"/>
    <w:rsid w:val="005669BA"/>
    <w:rsid w:val="005673C2"/>
    <w:rsid w:val="005872DB"/>
    <w:rsid w:val="0059106F"/>
    <w:rsid w:val="00597B1E"/>
    <w:rsid w:val="005A7673"/>
    <w:rsid w:val="005B0D8B"/>
    <w:rsid w:val="005B45A5"/>
    <w:rsid w:val="005B468B"/>
    <w:rsid w:val="005D3B7A"/>
    <w:rsid w:val="0060059D"/>
    <w:rsid w:val="006044A2"/>
    <w:rsid w:val="00613211"/>
    <w:rsid w:val="006277EA"/>
    <w:rsid w:val="00630E6E"/>
    <w:rsid w:val="00631C23"/>
    <w:rsid w:val="006378D6"/>
    <w:rsid w:val="00642B58"/>
    <w:rsid w:val="0065202B"/>
    <w:rsid w:val="006649F8"/>
    <w:rsid w:val="00672E6C"/>
    <w:rsid w:val="00685BF4"/>
    <w:rsid w:val="006B0E50"/>
    <w:rsid w:val="006B14D9"/>
    <w:rsid w:val="006B32BC"/>
    <w:rsid w:val="006B4D5C"/>
    <w:rsid w:val="006B67AB"/>
    <w:rsid w:val="006C0CBB"/>
    <w:rsid w:val="006C34FE"/>
    <w:rsid w:val="006F5EEA"/>
    <w:rsid w:val="00735E60"/>
    <w:rsid w:val="00743715"/>
    <w:rsid w:val="00743EAD"/>
    <w:rsid w:val="00761629"/>
    <w:rsid w:val="0076665E"/>
    <w:rsid w:val="007A3B2E"/>
    <w:rsid w:val="007B3A91"/>
    <w:rsid w:val="007C56DC"/>
    <w:rsid w:val="007D4F41"/>
    <w:rsid w:val="007D60B9"/>
    <w:rsid w:val="007E12F7"/>
    <w:rsid w:val="007F1380"/>
    <w:rsid w:val="007F1E93"/>
    <w:rsid w:val="007F75E8"/>
    <w:rsid w:val="00800970"/>
    <w:rsid w:val="00805145"/>
    <w:rsid w:val="00816D6F"/>
    <w:rsid w:val="00822858"/>
    <w:rsid w:val="008355D0"/>
    <w:rsid w:val="00835AD9"/>
    <w:rsid w:val="00860CE5"/>
    <w:rsid w:val="008733BD"/>
    <w:rsid w:val="008A5ADF"/>
    <w:rsid w:val="008B2582"/>
    <w:rsid w:val="008C0AAE"/>
    <w:rsid w:val="008C5C9C"/>
    <w:rsid w:val="008C75AB"/>
    <w:rsid w:val="008C7EE7"/>
    <w:rsid w:val="008D0C5A"/>
    <w:rsid w:val="008D27DD"/>
    <w:rsid w:val="008E4B55"/>
    <w:rsid w:val="008F15A7"/>
    <w:rsid w:val="00906919"/>
    <w:rsid w:val="00907CA9"/>
    <w:rsid w:val="00926C52"/>
    <w:rsid w:val="00932E0F"/>
    <w:rsid w:val="00935AB5"/>
    <w:rsid w:val="009451B6"/>
    <w:rsid w:val="00957EA4"/>
    <w:rsid w:val="009607CD"/>
    <w:rsid w:val="00962147"/>
    <w:rsid w:val="00962555"/>
    <w:rsid w:val="00962FFE"/>
    <w:rsid w:val="0096634B"/>
    <w:rsid w:val="0097650A"/>
    <w:rsid w:val="00977C59"/>
    <w:rsid w:val="009848D3"/>
    <w:rsid w:val="00990CB7"/>
    <w:rsid w:val="00996A5B"/>
    <w:rsid w:val="009974BB"/>
    <w:rsid w:val="009A5705"/>
    <w:rsid w:val="009A5E4F"/>
    <w:rsid w:val="009B38D6"/>
    <w:rsid w:val="009C04FA"/>
    <w:rsid w:val="009D0516"/>
    <w:rsid w:val="009D11E7"/>
    <w:rsid w:val="009D4469"/>
    <w:rsid w:val="009F78F4"/>
    <w:rsid w:val="00A141BD"/>
    <w:rsid w:val="00A17B8C"/>
    <w:rsid w:val="00A31C73"/>
    <w:rsid w:val="00A36B99"/>
    <w:rsid w:val="00A4094D"/>
    <w:rsid w:val="00A47673"/>
    <w:rsid w:val="00A47CEE"/>
    <w:rsid w:val="00A56552"/>
    <w:rsid w:val="00A73F0E"/>
    <w:rsid w:val="00A838FB"/>
    <w:rsid w:val="00A933F0"/>
    <w:rsid w:val="00A96A15"/>
    <w:rsid w:val="00AA24F6"/>
    <w:rsid w:val="00AA352E"/>
    <w:rsid w:val="00AD65CF"/>
    <w:rsid w:val="00AE154B"/>
    <w:rsid w:val="00AF25AD"/>
    <w:rsid w:val="00AF3639"/>
    <w:rsid w:val="00AF765E"/>
    <w:rsid w:val="00B23046"/>
    <w:rsid w:val="00B3266F"/>
    <w:rsid w:val="00B334D1"/>
    <w:rsid w:val="00B37E3D"/>
    <w:rsid w:val="00B44184"/>
    <w:rsid w:val="00B46D53"/>
    <w:rsid w:val="00B50C2E"/>
    <w:rsid w:val="00B50DC2"/>
    <w:rsid w:val="00B54D88"/>
    <w:rsid w:val="00B705C6"/>
    <w:rsid w:val="00B73C86"/>
    <w:rsid w:val="00B75DBA"/>
    <w:rsid w:val="00B768BC"/>
    <w:rsid w:val="00B80308"/>
    <w:rsid w:val="00B8197A"/>
    <w:rsid w:val="00BA3191"/>
    <w:rsid w:val="00BC5974"/>
    <w:rsid w:val="00BC6D4A"/>
    <w:rsid w:val="00BC7C24"/>
    <w:rsid w:val="00BD0B94"/>
    <w:rsid w:val="00BD55FF"/>
    <w:rsid w:val="00BE78FF"/>
    <w:rsid w:val="00BF5705"/>
    <w:rsid w:val="00C043FC"/>
    <w:rsid w:val="00C05E96"/>
    <w:rsid w:val="00C072A3"/>
    <w:rsid w:val="00C13D1E"/>
    <w:rsid w:val="00C15924"/>
    <w:rsid w:val="00C15D2C"/>
    <w:rsid w:val="00C17DFF"/>
    <w:rsid w:val="00C263A6"/>
    <w:rsid w:val="00C3621F"/>
    <w:rsid w:val="00C63D81"/>
    <w:rsid w:val="00C66447"/>
    <w:rsid w:val="00C66992"/>
    <w:rsid w:val="00C72FA2"/>
    <w:rsid w:val="00C82C10"/>
    <w:rsid w:val="00C8410F"/>
    <w:rsid w:val="00C9211A"/>
    <w:rsid w:val="00C93D45"/>
    <w:rsid w:val="00CA0A64"/>
    <w:rsid w:val="00CA3DCC"/>
    <w:rsid w:val="00CB22EB"/>
    <w:rsid w:val="00CC5906"/>
    <w:rsid w:val="00CD249B"/>
    <w:rsid w:val="00CD2E9E"/>
    <w:rsid w:val="00CD5507"/>
    <w:rsid w:val="00CE0FD8"/>
    <w:rsid w:val="00CE24EE"/>
    <w:rsid w:val="00CE4A04"/>
    <w:rsid w:val="00CF233C"/>
    <w:rsid w:val="00CF344A"/>
    <w:rsid w:val="00CF663F"/>
    <w:rsid w:val="00D0513E"/>
    <w:rsid w:val="00D11893"/>
    <w:rsid w:val="00D11DCE"/>
    <w:rsid w:val="00D13850"/>
    <w:rsid w:val="00D2675B"/>
    <w:rsid w:val="00D34815"/>
    <w:rsid w:val="00D35118"/>
    <w:rsid w:val="00D44B6C"/>
    <w:rsid w:val="00D543D6"/>
    <w:rsid w:val="00D604EB"/>
    <w:rsid w:val="00D61084"/>
    <w:rsid w:val="00D80D7E"/>
    <w:rsid w:val="00D81656"/>
    <w:rsid w:val="00D840EE"/>
    <w:rsid w:val="00D854F2"/>
    <w:rsid w:val="00D87B90"/>
    <w:rsid w:val="00D91A8F"/>
    <w:rsid w:val="00DA1887"/>
    <w:rsid w:val="00DA3D6F"/>
    <w:rsid w:val="00DA48BF"/>
    <w:rsid w:val="00DC4669"/>
    <w:rsid w:val="00DD2BE2"/>
    <w:rsid w:val="00DE49B9"/>
    <w:rsid w:val="00DE582F"/>
    <w:rsid w:val="00DF6BD1"/>
    <w:rsid w:val="00DF7DEB"/>
    <w:rsid w:val="00E01524"/>
    <w:rsid w:val="00E05FC2"/>
    <w:rsid w:val="00E13B75"/>
    <w:rsid w:val="00E23480"/>
    <w:rsid w:val="00E33BA7"/>
    <w:rsid w:val="00E44F39"/>
    <w:rsid w:val="00E46412"/>
    <w:rsid w:val="00E55840"/>
    <w:rsid w:val="00E56861"/>
    <w:rsid w:val="00E72F8E"/>
    <w:rsid w:val="00E76DAB"/>
    <w:rsid w:val="00E855A1"/>
    <w:rsid w:val="00E92BCA"/>
    <w:rsid w:val="00EA43A0"/>
    <w:rsid w:val="00EA4ABC"/>
    <w:rsid w:val="00EA4AF3"/>
    <w:rsid w:val="00EC147A"/>
    <w:rsid w:val="00EC1482"/>
    <w:rsid w:val="00EC24AF"/>
    <w:rsid w:val="00EC768C"/>
    <w:rsid w:val="00ED2036"/>
    <w:rsid w:val="00EE17A4"/>
    <w:rsid w:val="00EF222C"/>
    <w:rsid w:val="00F303D7"/>
    <w:rsid w:val="00F338AD"/>
    <w:rsid w:val="00F37A13"/>
    <w:rsid w:val="00F47BAA"/>
    <w:rsid w:val="00F53BC4"/>
    <w:rsid w:val="00F609A8"/>
    <w:rsid w:val="00F63B02"/>
    <w:rsid w:val="00F65903"/>
    <w:rsid w:val="00F770AF"/>
    <w:rsid w:val="00F77C26"/>
    <w:rsid w:val="00F80213"/>
    <w:rsid w:val="00F934B5"/>
    <w:rsid w:val="00FC4790"/>
    <w:rsid w:val="00FD1018"/>
    <w:rsid w:val="00FD2945"/>
    <w:rsid w:val="00FD39BA"/>
    <w:rsid w:val="00FD461B"/>
    <w:rsid w:val="00FF2035"/>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260E-F455-475E-8BD6-EE71578E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733</Words>
  <Characters>4036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33</cp:revision>
  <cp:lastPrinted>2016-10-25T16:51:00Z</cp:lastPrinted>
  <dcterms:created xsi:type="dcterms:W3CDTF">2017-06-15T15:10:00Z</dcterms:created>
  <dcterms:modified xsi:type="dcterms:W3CDTF">2019-06-07T15:23:00Z</dcterms:modified>
</cp:coreProperties>
</file>