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98" w:rsidRPr="00977998" w:rsidRDefault="00977998" w:rsidP="00DD1DFA">
      <w:pPr>
        <w:autoSpaceDE w:val="0"/>
        <w:autoSpaceDN w:val="0"/>
        <w:adjustRightInd w:val="0"/>
        <w:spacing w:after="0" w:line="240" w:lineRule="auto"/>
        <w:rPr>
          <w:rFonts w:cs="Courier New"/>
          <w:color w:val="000000"/>
          <w:sz w:val="24"/>
          <w:szCs w:val="24"/>
        </w:rPr>
      </w:pPr>
    </w:p>
    <w:p w:rsidR="00977998" w:rsidRDefault="00DD1DFA" w:rsidP="00DD1DFA">
      <w:pPr>
        <w:autoSpaceDE w:val="0"/>
        <w:autoSpaceDN w:val="0"/>
        <w:adjustRightInd w:val="0"/>
        <w:spacing w:after="200" w:line="240" w:lineRule="auto"/>
        <w:rPr>
          <w:rFonts w:cs="Courier New"/>
          <w:b/>
          <w:sz w:val="28"/>
          <w:szCs w:val="28"/>
        </w:rPr>
      </w:pPr>
      <w:r w:rsidRPr="00DD1DFA">
        <w:rPr>
          <w:rFonts w:cs="Courier New"/>
          <w:b/>
          <w:sz w:val="28"/>
          <w:szCs w:val="28"/>
        </w:rPr>
        <w:t>ARC A3 - TROUBLES ANXIEUX</w:t>
      </w:r>
      <w:r w:rsidR="00977998" w:rsidRPr="00977998">
        <w:rPr>
          <w:rFonts w:cs="Courier New"/>
          <w:b/>
          <w:sz w:val="28"/>
          <w:szCs w:val="28"/>
        </w:rPr>
        <w:t xml:space="preserve"> </w:t>
      </w:r>
    </w:p>
    <w:p w:rsidR="008320D0" w:rsidRPr="00DD1DFA" w:rsidRDefault="008320D0" w:rsidP="00DD1DFA">
      <w:pPr>
        <w:autoSpaceDE w:val="0"/>
        <w:autoSpaceDN w:val="0"/>
        <w:adjustRightInd w:val="0"/>
        <w:spacing w:after="200" w:line="240" w:lineRule="auto"/>
        <w:rPr>
          <w:rFonts w:cs="Courier New"/>
          <w:b/>
          <w:sz w:val="28"/>
          <w:szCs w:val="28"/>
        </w:rPr>
      </w:pPr>
    </w:p>
    <w:p w:rsidR="00977998" w:rsidRPr="00977998" w:rsidRDefault="00977998" w:rsidP="00A6458A">
      <w:pPr>
        <w:autoSpaceDE w:val="0"/>
        <w:autoSpaceDN w:val="0"/>
        <w:adjustRightInd w:val="0"/>
        <w:spacing w:after="200" w:line="240" w:lineRule="auto"/>
        <w:ind w:left="540" w:hanging="540"/>
        <w:jc w:val="both"/>
        <w:rPr>
          <w:rFonts w:cs="Calibri"/>
          <w:color w:val="000000"/>
          <w:sz w:val="24"/>
          <w:szCs w:val="24"/>
        </w:rPr>
      </w:pPr>
      <w:r w:rsidRPr="00977998">
        <w:rPr>
          <w:rFonts w:cs="Calibri"/>
          <w:b/>
          <w:bCs/>
          <w:color w:val="000000"/>
          <w:sz w:val="24"/>
          <w:szCs w:val="24"/>
        </w:rPr>
        <w:t>A)</w:t>
      </w:r>
      <w:r w:rsidR="00A6458A">
        <w:rPr>
          <w:rFonts w:cs="Calibri"/>
          <w:b/>
          <w:bCs/>
          <w:color w:val="000000"/>
          <w:sz w:val="24"/>
          <w:szCs w:val="24"/>
        </w:rPr>
        <w:tab/>
      </w:r>
      <w:r w:rsidRPr="00977998">
        <w:rPr>
          <w:rFonts w:cs="Calibri"/>
          <w:b/>
          <w:bCs/>
          <w:color w:val="000000"/>
          <w:sz w:val="24"/>
          <w:szCs w:val="24"/>
          <w:u w:val="single"/>
        </w:rPr>
        <w:t xml:space="preserve">L'ASPECT THÉRAPEUTIQUE </w:t>
      </w:r>
    </w:p>
    <w:p w:rsidR="00977998" w:rsidRPr="00977998" w:rsidRDefault="00977998" w:rsidP="00A6458A">
      <w:pPr>
        <w:autoSpaceDE w:val="0"/>
        <w:autoSpaceDN w:val="0"/>
        <w:adjustRightInd w:val="0"/>
        <w:spacing w:after="0" w:line="240" w:lineRule="auto"/>
        <w:ind w:left="540"/>
        <w:rPr>
          <w:rFonts w:cs="Calibri"/>
          <w:b/>
          <w:color w:val="000000"/>
          <w:sz w:val="24"/>
          <w:szCs w:val="24"/>
        </w:rPr>
      </w:pPr>
      <w:r w:rsidRPr="00977998">
        <w:rPr>
          <w:rFonts w:cs="Calibri"/>
          <w:b/>
          <w:color w:val="000000"/>
          <w:sz w:val="24"/>
          <w:szCs w:val="24"/>
        </w:rPr>
        <w:t xml:space="preserve">Information et éducation </w:t>
      </w:r>
    </w:p>
    <w:p w:rsidR="00977998" w:rsidRPr="00977998" w:rsidRDefault="00977998" w:rsidP="00A6458A">
      <w:pPr>
        <w:autoSpaceDE w:val="0"/>
        <w:autoSpaceDN w:val="0"/>
        <w:adjustRightInd w:val="0"/>
        <w:spacing w:before="120" w:after="0" w:line="240" w:lineRule="auto"/>
        <w:ind w:left="900" w:hanging="360"/>
        <w:jc w:val="both"/>
        <w:rPr>
          <w:rFonts w:cs="Calibri"/>
          <w:color w:val="000000"/>
        </w:rPr>
      </w:pPr>
      <w:r w:rsidRPr="00977998">
        <w:rPr>
          <w:rFonts w:cs="Calibri"/>
          <w:color w:val="000000"/>
        </w:rPr>
        <w:t xml:space="preserve">‐ </w:t>
      </w:r>
      <w:r w:rsidR="00A6458A">
        <w:rPr>
          <w:rFonts w:cs="Calibri"/>
          <w:color w:val="000000"/>
        </w:rPr>
        <w:t>E</w:t>
      </w:r>
      <w:r w:rsidRPr="00977998">
        <w:rPr>
          <w:rFonts w:cs="Calibri"/>
          <w:color w:val="000000"/>
        </w:rPr>
        <w:t xml:space="preserve">xpliquer la physiologie (activation adrénergique) impliquée </w:t>
      </w:r>
    </w:p>
    <w:p w:rsidR="00977998" w:rsidRPr="00977998" w:rsidRDefault="00A6458A" w:rsidP="00A6458A">
      <w:pPr>
        <w:autoSpaceDE w:val="0"/>
        <w:autoSpaceDN w:val="0"/>
        <w:adjustRightInd w:val="0"/>
        <w:spacing w:after="0" w:line="240" w:lineRule="auto"/>
        <w:ind w:left="900" w:hanging="360"/>
        <w:jc w:val="both"/>
        <w:rPr>
          <w:rFonts w:cs="Calibri"/>
          <w:color w:val="000000"/>
        </w:rPr>
      </w:pPr>
      <w:r>
        <w:rPr>
          <w:rFonts w:cs="Calibri"/>
          <w:color w:val="000000"/>
        </w:rPr>
        <w:t>‐ S</w:t>
      </w:r>
      <w:r w:rsidR="00977998" w:rsidRPr="00977998">
        <w:rPr>
          <w:rFonts w:cs="Calibri"/>
          <w:color w:val="000000"/>
        </w:rPr>
        <w:t xml:space="preserve">ouligner que l'attaque de panique s'arrêtera d'elle‐même, généralement après une trentaine de minutes </w:t>
      </w:r>
    </w:p>
    <w:p w:rsidR="00977998" w:rsidRPr="00977998" w:rsidRDefault="00A6458A" w:rsidP="00A6458A">
      <w:pPr>
        <w:autoSpaceDE w:val="0"/>
        <w:autoSpaceDN w:val="0"/>
        <w:adjustRightInd w:val="0"/>
        <w:spacing w:after="0" w:line="240" w:lineRule="auto"/>
        <w:ind w:left="900" w:hanging="360"/>
        <w:jc w:val="both"/>
        <w:rPr>
          <w:rFonts w:cs="Calibri"/>
          <w:color w:val="000000"/>
        </w:rPr>
      </w:pPr>
      <w:r>
        <w:rPr>
          <w:rFonts w:cs="Calibri"/>
          <w:color w:val="000000"/>
        </w:rPr>
        <w:t>‐ I</w:t>
      </w:r>
      <w:r w:rsidR="00977998" w:rsidRPr="00977998">
        <w:rPr>
          <w:rFonts w:cs="Calibri"/>
          <w:color w:val="000000"/>
        </w:rPr>
        <w:t xml:space="preserve">nsister sur les limitations fonctionnelles marquées qui découlent de la </w:t>
      </w:r>
      <w:r>
        <w:rPr>
          <w:rFonts w:cs="Calibri"/>
          <w:color w:val="000000"/>
        </w:rPr>
        <w:t>«peur d'avoir peur»</w:t>
      </w:r>
    </w:p>
    <w:p w:rsidR="00A6458A" w:rsidRDefault="00977998" w:rsidP="00A6458A">
      <w:pPr>
        <w:autoSpaceDE w:val="0"/>
        <w:autoSpaceDN w:val="0"/>
        <w:adjustRightInd w:val="0"/>
        <w:spacing w:after="0" w:line="240" w:lineRule="auto"/>
        <w:ind w:left="900" w:hanging="360"/>
        <w:rPr>
          <w:rFonts w:cs="Calibri"/>
          <w:color w:val="000000"/>
        </w:rPr>
      </w:pPr>
      <w:r w:rsidRPr="00977998">
        <w:rPr>
          <w:rFonts w:cs="Arial"/>
          <w:color w:val="000000"/>
        </w:rPr>
        <w:t xml:space="preserve">- </w:t>
      </w:r>
      <w:r w:rsidRPr="00977998">
        <w:rPr>
          <w:rFonts w:cs="Calibri"/>
          <w:color w:val="000000"/>
        </w:rPr>
        <w:t>Le trouble panique a 3 composantes qui doivent chacune faire l'objet d'un traitement spécifique</w:t>
      </w:r>
    </w:p>
    <w:p w:rsidR="00977998" w:rsidRPr="00A6458A" w:rsidRDefault="00A6458A" w:rsidP="00A6458A">
      <w:pPr>
        <w:pStyle w:val="Paragraphedeliste"/>
        <w:numPr>
          <w:ilvl w:val="0"/>
          <w:numId w:val="5"/>
        </w:numPr>
        <w:spacing w:before="240"/>
        <w:ind w:left="990" w:hanging="270"/>
        <w:rPr>
          <w:rFonts w:asciiTheme="minorHAnsi" w:hAnsiTheme="minorHAnsi" w:cs="Calibri"/>
          <w:color w:val="000000"/>
          <w:sz w:val="22"/>
          <w:szCs w:val="22"/>
        </w:rPr>
      </w:pPr>
      <w:r w:rsidRPr="00A6458A">
        <w:rPr>
          <w:rFonts w:asciiTheme="minorHAnsi" w:hAnsiTheme="minorHAnsi" w:cs="Calibri"/>
          <w:color w:val="000000"/>
          <w:sz w:val="22"/>
          <w:szCs w:val="22"/>
        </w:rPr>
        <w:t xml:space="preserve">les attaques </w:t>
      </w:r>
      <w:r w:rsidR="00977998" w:rsidRPr="00A6458A">
        <w:rPr>
          <w:rFonts w:asciiTheme="minorHAnsi" w:hAnsiTheme="minorHAnsi" w:cs="Calibri"/>
          <w:color w:val="000000"/>
          <w:sz w:val="22"/>
          <w:szCs w:val="22"/>
        </w:rPr>
        <w:t xml:space="preserve">de panique : pharmacothérapie </w:t>
      </w:r>
    </w:p>
    <w:p w:rsidR="00977998" w:rsidRPr="00A6458A" w:rsidRDefault="00977998" w:rsidP="00A6458A">
      <w:pPr>
        <w:pStyle w:val="Paragraphedeliste"/>
        <w:numPr>
          <w:ilvl w:val="0"/>
          <w:numId w:val="5"/>
        </w:numPr>
        <w:ind w:left="990" w:hanging="270"/>
        <w:rPr>
          <w:rFonts w:asciiTheme="minorHAnsi" w:hAnsiTheme="minorHAnsi" w:cs="Calibri"/>
          <w:color w:val="000000"/>
          <w:sz w:val="22"/>
          <w:szCs w:val="22"/>
        </w:rPr>
      </w:pPr>
      <w:r w:rsidRPr="00A6458A">
        <w:rPr>
          <w:rFonts w:asciiTheme="minorHAnsi" w:hAnsiTheme="minorHAnsi" w:cs="Calibri"/>
          <w:color w:val="000000"/>
          <w:sz w:val="22"/>
          <w:szCs w:val="22"/>
        </w:rPr>
        <w:t xml:space="preserve">l’évitement : approche comportementale </w:t>
      </w:r>
    </w:p>
    <w:p w:rsidR="00977998" w:rsidRPr="00A6458A" w:rsidRDefault="00977998" w:rsidP="00A6458A">
      <w:pPr>
        <w:pStyle w:val="Paragraphedeliste"/>
        <w:numPr>
          <w:ilvl w:val="0"/>
          <w:numId w:val="5"/>
        </w:numPr>
        <w:ind w:left="990" w:hanging="270"/>
        <w:rPr>
          <w:rFonts w:asciiTheme="minorHAnsi" w:hAnsiTheme="minorHAnsi" w:cs="Calibri"/>
          <w:color w:val="000000"/>
          <w:sz w:val="22"/>
          <w:szCs w:val="22"/>
        </w:rPr>
      </w:pPr>
      <w:r w:rsidRPr="00A6458A">
        <w:rPr>
          <w:rFonts w:asciiTheme="minorHAnsi" w:hAnsiTheme="minorHAnsi" w:cs="Calibri"/>
          <w:color w:val="000000"/>
          <w:sz w:val="22"/>
          <w:szCs w:val="22"/>
        </w:rPr>
        <w:t xml:space="preserve">l’anxiété d’anticipation : approche cognitive </w:t>
      </w:r>
    </w:p>
    <w:p w:rsidR="00977998" w:rsidRPr="00977998" w:rsidRDefault="00977998" w:rsidP="00A6458A">
      <w:pPr>
        <w:autoSpaceDE w:val="0"/>
        <w:autoSpaceDN w:val="0"/>
        <w:adjustRightInd w:val="0"/>
        <w:spacing w:after="0" w:line="240" w:lineRule="auto"/>
        <w:ind w:left="630" w:hanging="630"/>
        <w:rPr>
          <w:rFonts w:cs="Calibri"/>
          <w:color w:val="000000"/>
        </w:rPr>
      </w:pPr>
    </w:p>
    <w:p w:rsidR="00977998" w:rsidRPr="00977998" w:rsidRDefault="00A6458A" w:rsidP="00A6458A">
      <w:pPr>
        <w:autoSpaceDE w:val="0"/>
        <w:autoSpaceDN w:val="0"/>
        <w:adjustRightInd w:val="0"/>
        <w:spacing w:after="200" w:line="240" w:lineRule="auto"/>
        <w:ind w:left="630" w:hanging="630"/>
        <w:jc w:val="both"/>
        <w:rPr>
          <w:rFonts w:cs="Calibri"/>
          <w:b/>
          <w:bCs/>
          <w:color w:val="000000"/>
          <w:sz w:val="24"/>
          <w:szCs w:val="24"/>
        </w:rPr>
      </w:pPr>
      <w:r>
        <w:rPr>
          <w:rFonts w:cs="Calibri"/>
          <w:b/>
          <w:bCs/>
          <w:color w:val="000000"/>
          <w:sz w:val="24"/>
          <w:szCs w:val="24"/>
        </w:rPr>
        <w:t>B)</w:t>
      </w:r>
      <w:r>
        <w:rPr>
          <w:rFonts w:cs="Calibri"/>
          <w:b/>
          <w:bCs/>
          <w:color w:val="000000"/>
          <w:sz w:val="24"/>
          <w:szCs w:val="24"/>
        </w:rPr>
        <w:tab/>
      </w:r>
      <w:r w:rsidR="00977998" w:rsidRPr="00977998">
        <w:rPr>
          <w:rFonts w:cs="Calibri"/>
          <w:b/>
          <w:bCs/>
          <w:color w:val="000000"/>
          <w:sz w:val="24"/>
          <w:szCs w:val="24"/>
        </w:rPr>
        <w:t xml:space="preserve">LE DIAGNOSTIC DIFFÉRENTIEL </w:t>
      </w:r>
    </w:p>
    <w:p w:rsidR="00A6458A" w:rsidRDefault="00977998" w:rsidP="00A6458A">
      <w:pPr>
        <w:autoSpaceDE w:val="0"/>
        <w:autoSpaceDN w:val="0"/>
        <w:adjustRightInd w:val="0"/>
        <w:spacing w:after="200" w:line="240" w:lineRule="auto"/>
        <w:ind w:left="900" w:hanging="180"/>
        <w:jc w:val="both"/>
        <w:rPr>
          <w:rFonts w:cs="Calibri"/>
          <w:color w:val="000000"/>
        </w:rPr>
      </w:pPr>
      <w:r w:rsidRPr="00977998">
        <w:rPr>
          <w:rFonts w:cs="Calibri"/>
          <w:color w:val="000000"/>
        </w:rPr>
        <w:t xml:space="preserve">• Entre les troubles anxieux </w:t>
      </w:r>
    </w:p>
    <w:p w:rsidR="008320D0" w:rsidRDefault="0072591D" w:rsidP="008320D0">
      <w:pPr>
        <w:autoSpaceDE w:val="0"/>
        <w:autoSpaceDN w:val="0"/>
        <w:adjustRightInd w:val="0"/>
        <w:spacing w:before="120" w:after="0" w:line="240" w:lineRule="auto"/>
        <w:ind w:left="1094" w:hanging="187"/>
        <w:rPr>
          <w:rFonts w:cs="Calibri"/>
          <w:color w:val="000000"/>
        </w:rPr>
      </w:pPr>
      <w:r>
        <w:rPr>
          <w:rFonts w:cs="Calibri"/>
          <w:color w:val="000000"/>
        </w:rPr>
        <w:t xml:space="preserve">.  </w:t>
      </w:r>
      <w:r w:rsidR="008320D0">
        <w:rPr>
          <w:rFonts w:cs="Calibri"/>
          <w:color w:val="000000"/>
        </w:rPr>
        <w:t>T</w:t>
      </w:r>
      <w:r w:rsidR="00977998" w:rsidRPr="00977998">
        <w:rPr>
          <w:rFonts w:cs="Calibri"/>
          <w:color w:val="000000"/>
        </w:rPr>
        <w:t xml:space="preserve">rouble panique avec/sans agoraphobie </w:t>
      </w:r>
    </w:p>
    <w:p w:rsidR="00977998" w:rsidRPr="00977998" w:rsidRDefault="008320D0" w:rsidP="008320D0">
      <w:pPr>
        <w:autoSpaceDE w:val="0"/>
        <w:autoSpaceDN w:val="0"/>
        <w:adjustRightInd w:val="0"/>
        <w:spacing w:after="0" w:line="240" w:lineRule="auto"/>
        <w:ind w:left="1080" w:hanging="180"/>
        <w:rPr>
          <w:rFonts w:cs="Calibri"/>
          <w:color w:val="000000"/>
        </w:rPr>
      </w:pPr>
      <w:r>
        <w:rPr>
          <w:rFonts w:cs="Calibri"/>
          <w:color w:val="000000"/>
        </w:rPr>
        <w:t>.</w:t>
      </w:r>
      <w:r>
        <w:rPr>
          <w:rFonts w:cs="Calibri"/>
          <w:color w:val="000000"/>
        </w:rPr>
        <w:tab/>
        <w:t>P</w:t>
      </w:r>
      <w:r w:rsidR="00977998" w:rsidRPr="00977998">
        <w:rPr>
          <w:rFonts w:cs="Calibri"/>
          <w:color w:val="000000"/>
        </w:rPr>
        <w:t xml:space="preserve">hobie simple </w:t>
      </w:r>
    </w:p>
    <w:p w:rsidR="00977998" w:rsidRPr="00977998" w:rsidRDefault="008320D0" w:rsidP="008320D0">
      <w:pPr>
        <w:autoSpaceDE w:val="0"/>
        <w:autoSpaceDN w:val="0"/>
        <w:adjustRightInd w:val="0"/>
        <w:spacing w:after="0" w:line="240" w:lineRule="auto"/>
        <w:ind w:left="1080" w:hanging="180"/>
        <w:rPr>
          <w:rFonts w:cs="Calibri"/>
          <w:color w:val="000000"/>
        </w:rPr>
      </w:pPr>
      <w:r>
        <w:rPr>
          <w:rFonts w:cs="Calibri"/>
          <w:color w:val="000000"/>
        </w:rPr>
        <w:t>.</w:t>
      </w:r>
      <w:r>
        <w:rPr>
          <w:rFonts w:cs="Calibri"/>
          <w:color w:val="000000"/>
        </w:rPr>
        <w:tab/>
        <w:t>P</w:t>
      </w:r>
      <w:r w:rsidR="00977998" w:rsidRPr="00977998">
        <w:rPr>
          <w:rFonts w:cs="Calibri"/>
          <w:color w:val="000000"/>
        </w:rPr>
        <w:t xml:space="preserve">hobie sociale </w:t>
      </w:r>
    </w:p>
    <w:p w:rsidR="00977998" w:rsidRPr="00977998" w:rsidRDefault="008320D0" w:rsidP="008320D0">
      <w:pPr>
        <w:autoSpaceDE w:val="0"/>
        <w:autoSpaceDN w:val="0"/>
        <w:adjustRightInd w:val="0"/>
        <w:spacing w:after="0" w:line="240" w:lineRule="auto"/>
        <w:ind w:left="1080" w:hanging="180"/>
        <w:rPr>
          <w:rFonts w:cs="Calibri"/>
          <w:color w:val="000000"/>
        </w:rPr>
      </w:pPr>
      <w:r>
        <w:rPr>
          <w:rFonts w:cs="Calibri"/>
          <w:color w:val="000000"/>
        </w:rPr>
        <w:t>.</w:t>
      </w:r>
      <w:r>
        <w:rPr>
          <w:rFonts w:cs="Calibri"/>
          <w:color w:val="000000"/>
        </w:rPr>
        <w:tab/>
        <w:t>T</w:t>
      </w:r>
      <w:r w:rsidR="00977998" w:rsidRPr="00977998">
        <w:rPr>
          <w:rFonts w:cs="Calibri"/>
          <w:color w:val="000000"/>
        </w:rPr>
        <w:t xml:space="preserve">rouble anxieux généralisé </w:t>
      </w:r>
    </w:p>
    <w:p w:rsidR="00977998" w:rsidRPr="00977998" w:rsidRDefault="008320D0" w:rsidP="008320D0">
      <w:pPr>
        <w:autoSpaceDE w:val="0"/>
        <w:autoSpaceDN w:val="0"/>
        <w:adjustRightInd w:val="0"/>
        <w:spacing w:after="0" w:line="240" w:lineRule="auto"/>
        <w:ind w:left="1080" w:hanging="180"/>
        <w:rPr>
          <w:rFonts w:cs="Calibri"/>
          <w:color w:val="000000"/>
        </w:rPr>
      </w:pPr>
      <w:r>
        <w:rPr>
          <w:rFonts w:cs="Calibri"/>
          <w:color w:val="000000"/>
        </w:rPr>
        <w:t>.</w:t>
      </w:r>
      <w:r>
        <w:rPr>
          <w:rFonts w:cs="Calibri"/>
          <w:color w:val="000000"/>
        </w:rPr>
        <w:tab/>
      </w:r>
      <w:r w:rsidR="00977998" w:rsidRPr="00977998">
        <w:rPr>
          <w:rFonts w:cs="Calibri"/>
          <w:color w:val="000000"/>
        </w:rPr>
        <w:t xml:space="preserve">TOC </w:t>
      </w:r>
    </w:p>
    <w:p w:rsidR="00977998" w:rsidRPr="00977998" w:rsidRDefault="008320D0" w:rsidP="008320D0">
      <w:pPr>
        <w:autoSpaceDE w:val="0"/>
        <w:autoSpaceDN w:val="0"/>
        <w:adjustRightInd w:val="0"/>
        <w:spacing w:after="0" w:line="240" w:lineRule="auto"/>
        <w:ind w:left="1080" w:hanging="180"/>
        <w:rPr>
          <w:rFonts w:cs="Calibri"/>
          <w:color w:val="000000"/>
        </w:rPr>
      </w:pPr>
      <w:r>
        <w:rPr>
          <w:rFonts w:cs="Calibri"/>
          <w:color w:val="000000"/>
        </w:rPr>
        <w:t>.</w:t>
      </w:r>
      <w:r>
        <w:rPr>
          <w:rFonts w:cs="Calibri"/>
          <w:color w:val="000000"/>
        </w:rPr>
        <w:tab/>
      </w:r>
      <w:r w:rsidR="00977998" w:rsidRPr="00977998">
        <w:rPr>
          <w:rFonts w:cs="Calibri"/>
          <w:color w:val="000000"/>
        </w:rPr>
        <w:t xml:space="preserve">ESPT </w:t>
      </w:r>
    </w:p>
    <w:p w:rsidR="00A6458A" w:rsidRDefault="008320D0" w:rsidP="008320D0">
      <w:pPr>
        <w:autoSpaceDE w:val="0"/>
        <w:autoSpaceDN w:val="0"/>
        <w:adjustRightInd w:val="0"/>
        <w:spacing w:after="0" w:line="240" w:lineRule="auto"/>
        <w:ind w:left="1080" w:hanging="180"/>
        <w:rPr>
          <w:rFonts w:cs="Calibri"/>
          <w:color w:val="000000"/>
        </w:rPr>
      </w:pPr>
      <w:r>
        <w:rPr>
          <w:rFonts w:cs="Calibri"/>
          <w:color w:val="000000"/>
        </w:rPr>
        <w:t>.</w:t>
      </w:r>
      <w:r>
        <w:rPr>
          <w:rFonts w:cs="Calibri"/>
          <w:color w:val="000000"/>
        </w:rPr>
        <w:tab/>
        <w:t>S</w:t>
      </w:r>
      <w:r w:rsidR="00977998" w:rsidRPr="00977998">
        <w:rPr>
          <w:rFonts w:cs="Calibri"/>
          <w:color w:val="000000"/>
        </w:rPr>
        <w:t xml:space="preserve">tress aigu </w:t>
      </w:r>
    </w:p>
    <w:p w:rsidR="00A6458A" w:rsidRDefault="00A6458A" w:rsidP="00A6458A">
      <w:pPr>
        <w:autoSpaceDE w:val="0"/>
        <w:autoSpaceDN w:val="0"/>
        <w:adjustRightInd w:val="0"/>
        <w:spacing w:after="0" w:line="240" w:lineRule="auto"/>
        <w:ind w:left="900" w:hanging="180"/>
        <w:jc w:val="both"/>
        <w:rPr>
          <w:rFonts w:cs="Calibri"/>
          <w:color w:val="000000"/>
        </w:rPr>
      </w:pPr>
    </w:p>
    <w:p w:rsidR="00977998" w:rsidRPr="00977998" w:rsidRDefault="00977998" w:rsidP="00A6458A">
      <w:pPr>
        <w:autoSpaceDE w:val="0"/>
        <w:autoSpaceDN w:val="0"/>
        <w:adjustRightInd w:val="0"/>
        <w:spacing w:after="0" w:line="240" w:lineRule="auto"/>
        <w:ind w:left="900" w:hanging="180"/>
        <w:jc w:val="both"/>
        <w:rPr>
          <w:rFonts w:cs="Calibri"/>
        </w:rPr>
      </w:pPr>
      <w:r w:rsidRPr="00977998">
        <w:rPr>
          <w:rFonts w:cs="Calibri"/>
        </w:rPr>
        <w:t xml:space="preserve">• Avec les autres pathologies psychiatriques </w:t>
      </w:r>
    </w:p>
    <w:p w:rsidR="00977998" w:rsidRPr="00977998" w:rsidRDefault="008320D0" w:rsidP="008320D0">
      <w:pPr>
        <w:autoSpaceDE w:val="0"/>
        <w:autoSpaceDN w:val="0"/>
        <w:adjustRightInd w:val="0"/>
        <w:spacing w:after="0" w:line="240" w:lineRule="auto"/>
        <w:ind w:left="1080" w:hanging="180"/>
        <w:jc w:val="both"/>
        <w:rPr>
          <w:rFonts w:cs="Calibri"/>
        </w:rPr>
      </w:pPr>
      <w:r>
        <w:rPr>
          <w:rFonts w:cs="Calibri"/>
        </w:rPr>
        <w:t>.</w:t>
      </w:r>
      <w:r>
        <w:rPr>
          <w:rFonts w:cs="Calibri"/>
        </w:rPr>
        <w:tab/>
        <w:t>D</w:t>
      </w:r>
      <w:r w:rsidR="00977998" w:rsidRPr="00977998">
        <w:rPr>
          <w:rFonts w:cs="Calibri"/>
        </w:rPr>
        <w:t xml:space="preserve">épression </w:t>
      </w:r>
    </w:p>
    <w:p w:rsidR="00977998" w:rsidRDefault="008320D0" w:rsidP="008320D0">
      <w:pPr>
        <w:autoSpaceDE w:val="0"/>
        <w:autoSpaceDN w:val="0"/>
        <w:adjustRightInd w:val="0"/>
        <w:spacing w:after="0" w:line="240" w:lineRule="auto"/>
        <w:ind w:left="1080" w:hanging="180"/>
        <w:jc w:val="both"/>
        <w:rPr>
          <w:rFonts w:cs="Calibri"/>
        </w:rPr>
      </w:pPr>
      <w:r>
        <w:rPr>
          <w:rFonts w:cs="Calibri"/>
        </w:rPr>
        <w:t>.</w:t>
      </w:r>
      <w:r>
        <w:rPr>
          <w:rFonts w:cs="Calibri"/>
        </w:rPr>
        <w:tab/>
        <w:t>A</w:t>
      </w:r>
      <w:r w:rsidR="00977998" w:rsidRPr="00977998">
        <w:rPr>
          <w:rFonts w:cs="Calibri"/>
        </w:rPr>
        <w:t xml:space="preserve">bus vs dépendance à l’alcool </w:t>
      </w:r>
    </w:p>
    <w:p w:rsidR="008320D0" w:rsidRDefault="008320D0" w:rsidP="008320D0">
      <w:pPr>
        <w:autoSpaceDE w:val="0"/>
        <w:autoSpaceDN w:val="0"/>
        <w:adjustRightInd w:val="0"/>
        <w:spacing w:after="0" w:line="240" w:lineRule="auto"/>
        <w:ind w:left="1080" w:hanging="180"/>
        <w:jc w:val="both"/>
        <w:rPr>
          <w:rFonts w:cs="Calibri"/>
        </w:rPr>
      </w:pPr>
    </w:p>
    <w:p w:rsidR="00977998" w:rsidRPr="00977998" w:rsidRDefault="00977998" w:rsidP="008320D0">
      <w:pPr>
        <w:autoSpaceDE w:val="0"/>
        <w:autoSpaceDN w:val="0"/>
        <w:adjustRightInd w:val="0"/>
        <w:spacing w:after="0" w:line="240" w:lineRule="auto"/>
        <w:ind w:left="907" w:hanging="187"/>
        <w:jc w:val="both"/>
        <w:rPr>
          <w:rFonts w:cs="Calibri"/>
        </w:rPr>
      </w:pPr>
      <w:r w:rsidRPr="00977998">
        <w:rPr>
          <w:rFonts w:cs="Calibri"/>
        </w:rPr>
        <w:t xml:space="preserve">• Avec les pathologies médicales </w:t>
      </w:r>
    </w:p>
    <w:p w:rsidR="00977998" w:rsidRPr="00977998" w:rsidRDefault="008320D0" w:rsidP="008320D0">
      <w:pPr>
        <w:autoSpaceDE w:val="0"/>
        <w:autoSpaceDN w:val="0"/>
        <w:adjustRightInd w:val="0"/>
        <w:spacing w:before="120" w:after="0" w:line="240" w:lineRule="auto"/>
        <w:ind w:left="1080" w:hanging="180"/>
        <w:jc w:val="both"/>
        <w:rPr>
          <w:rFonts w:cs="Calibri"/>
        </w:rPr>
      </w:pPr>
      <w:r>
        <w:rPr>
          <w:rFonts w:cs="Calibri"/>
        </w:rPr>
        <w:t>.</w:t>
      </w:r>
      <w:r>
        <w:rPr>
          <w:rFonts w:cs="Calibri"/>
        </w:rPr>
        <w:tab/>
        <w:t>C</w:t>
      </w:r>
      <w:r w:rsidRPr="00977998">
        <w:rPr>
          <w:rFonts w:cs="Calibri"/>
        </w:rPr>
        <w:t>œur</w:t>
      </w:r>
      <w:r w:rsidR="00977998" w:rsidRPr="00977998">
        <w:rPr>
          <w:rFonts w:cs="Calibri"/>
        </w:rPr>
        <w:t xml:space="preserve"> </w:t>
      </w:r>
    </w:p>
    <w:p w:rsidR="00977998" w:rsidRPr="00977998" w:rsidRDefault="008320D0" w:rsidP="008320D0">
      <w:pPr>
        <w:autoSpaceDE w:val="0"/>
        <w:autoSpaceDN w:val="0"/>
        <w:adjustRightInd w:val="0"/>
        <w:spacing w:after="0" w:line="240" w:lineRule="auto"/>
        <w:ind w:left="1080" w:hanging="180"/>
        <w:jc w:val="both"/>
        <w:rPr>
          <w:rFonts w:cs="Calibri"/>
        </w:rPr>
      </w:pPr>
      <w:r>
        <w:rPr>
          <w:rFonts w:cs="Calibri"/>
        </w:rPr>
        <w:t>.</w:t>
      </w:r>
      <w:r>
        <w:rPr>
          <w:rFonts w:cs="Calibri"/>
        </w:rPr>
        <w:tab/>
        <w:t>P</w:t>
      </w:r>
      <w:r w:rsidR="00977998" w:rsidRPr="00977998">
        <w:rPr>
          <w:rFonts w:cs="Calibri"/>
        </w:rPr>
        <w:t xml:space="preserve">oumons </w:t>
      </w:r>
    </w:p>
    <w:p w:rsidR="00977998" w:rsidRDefault="008320D0" w:rsidP="008320D0">
      <w:pPr>
        <w:autoSpaceDE w:val="0"/>
        <w:autoSpaceDN w:val="0"/>
        <w:adjustRightInd w:val="0"/>
        <w:spacing w:after="0" w:line="240" w:lineRule="auto"/>
        <w:ind w:left="1080" w:hanging="180"/>
        <w:jc w:val="both"/>
        <w:rPr>
          <w:rFonts w:cs="Calibri"/>
        </w:rPr>
      </w:pPr>
      <w:r>
        <w:rPr>
          <w:rFonts w:cs="Calibri"/>
        </w:rPr>
        <w:t>.</w:t>
      </w:r>
      <w:r>
        <w:rPr>
          <w:rFonts w:cs="Calibri"/>
        </w:rPr>
        <w:tab/>
        <w:t>T</w:t>
      </w:r>
      <w:r w:rsidR="00977998" w:rsidRPr="00977998">
        <w:rPr>
          <w:rFonts w:cs="Calibri"/>
        </w:rPr>
        <w:t xml:space="preserve">hyroïde, etc. </w:t>
      </w:r>
    </w:p>
    <w:p w:rsidR="00A6458A" w:rsidRPr="00977998" w:rsidRDefault="00A6458A" w:rsidP="00A6458A">
      <w:pPr>
        <w:autoSpaceDE w:val="0"/>
        <w:autoSpaceDN w:val="0"/>
        <w:adjustRightInd w:val="0"/>
        <w:spacing w:after="0" w:line="240" w:lineRule="auto"/>
        <w:ind w:left="3125" w:hanging="1685"/>
        <w:jc w:val="both"/>
        <w:rPr>
          <w:rFonts w:cs="Calibri"/>
        </w:rPr>
      </w:pPr>
    </w:p>
    <w:p w:rsidR="00977998" w:rsidRPr="00977998" w:rsidRDefault="00977998" w:rsidP="00A6458A">
      <w:pPr>
        <w:autoSpaceDE w:val="0"/>
        <w:autoSpaceDN w:val="0"/>
        <w:adjustRightInd w:val="0"/>
        <w:spacing w:after="200" w:line="240" w:lineRule="auto"/>
        <w:ind w:left="540" w:hanging="540"/>
        <w:jc w:val="both"/>
        <w:rPr>
          <w:rFonts w:cs="Calibri"/>
          <w:b/>
          <w:bCs/>
          <w:color w:val="000000"/>
          <w:sz w:val="24"/>
          <w:szCs w:val="24"/>
        </w:rPr>
      </w:pPr>
      <w:r w:rsidRPr="00977998">
        <w:rPr>
          <w:rFonts w:cs="Calibri"/>
          <w:b/>
          <w:bCs/>
          <w:color w:val="000000"/>
          <w:sz w:val="24"/>
          <w:szCs w:val="24"/>
        </w:rPr>
        <w:t>C)</w:t>
      </w:r>
      <w:r w:rsidR="00A6458A">
        <w:rPr>
          <w:rFonts w:cs="Calibri"/>
          <w:b/>
          <w:bCs/>
          <w:color w:val="000000"/>
          <w:sz w:val="24"/>
          <w:szCs w:val="24"/>
        </w:rPr>
        <w:tab/>
      </w:r>
      <w:r w:rsidRPr="00977998">
        <w:rPr>
          <w:rFonts w:cs="Calibri"/>
          <w:b/>
          <w:bCs/>
          <w:color w:val="000000"/>
          <w:sz w:val="24"/>
          <w:szCs w:val="24"/>
        </w:rPr>
        <w:t xml:space="preserve">SCHÉMA ORGANISATIONNEL </w:t>
      </w:r>
    </w:p>
    <w:p w:rsidR="00977998" w:rsidRPr="008320D0" w:rsidRDefault="00977998" w:rsidP="008320D0">
      <w:pPr>
        <w:pStyle w:val="Paragraphedeliste"/>
        <w:numPr>
          <w:ilvl w:val="0"/>
          <w:numId w:val="6"/>
        </w:numPr>
        <w:ind w:left="810" w:hanging="270"/>
        <w:jc w:val="both"/>
        <w:rPr>
          <w:rFonts w:asciiTheme="minorHAnsi" w:hAnsiTheme="minorHAnsi" w:cs="Calibri"/>
          <w:sz w:val="22"/>
          <w:szCs w:val="22"/>
        </w:rPr>
      </w:pPr>
      <w:r w:rsidRPr="008320D0">
        <w:rPr>
          <w:rFonts w:asciiTheme="minorHAnsi" w:hAnsiTheme="minorHAnsi" w:cs="Calibri"/>
          <w:sz w:val="22"/>
          <w:szCs w:val="22"/>
        </w:rPr>
        <w:t>Prescrire un bilan de base pour éliminer la contribution d’une condition médicale. Limiter l'investigation physique lor</w:t>
      </w:r>
      <w:r w:rsidR="00A6458A" w:rsidRPr="008320D0">
        <w:rPr>
          <w:rFonts w:asciiTheme="minorHAnsi" w:hAnsiTheme="minorHAnsi" w:cs="Calibri"/>
          <w:sz w:val="22"/>
          <w:szCs w:val="22"/>
        </w:rPr>
        <w:t xml:space="preserve">sque la présentation du patient </w:t>
      </w:r>
      <w:r w:rsidRPr="008320D0">
        <w:rPr>
          <w:rFonts w:asciiTheme="minorHAnsi" w:hAnsiTheme="minorHAnsi" w:cs="Calibri"/>
          <w:sz w:val="22"/>
          <w:szCs w:val="22"/>
        </w:rPr>
        <w:t xml:space="preserve">anxieux est peu typique d'un problème médical de par: la description du malaise, l'âge du sujet, etc. </w:t>
      </w:r>
    </w:p>
    <w:p w:rsidR="00977998" w:rsidRPr="008320D0" w:rsidRDefault="00977998" w:rsidP="008320D0">
      <w:pPr>
        <w:pStyle w:val="Paragraphedeliste"/>
        <w:numPr>
          <w:ilvl w:val="0"/>
          <w:numId w:val="6"/>
        </w:numPr>
        <w:spacing w:before="240"/>
        <w:ind w:left="810" w:hanging="270"/>
        <w:jc w:val="both"/>
        <w:rPr>
          <w:rFonts w:asciiTheme="minorHAnsi" w:hAnsiTheme="minorHAnsi" w:cs="Calibri"/>
          <w:sz w:val="22"/>
          <w:szCs w:val="22"/>
        </w:rPr>
      </w:pPr>
      <w:r w:rsidRPr="008320D0">
        <w:rPr>
          <w:rFonts w:asciiTheme="minorHAnsi" w:hAnsiTheme="minorHAnsi" w:cs="Calibri"/>
          <w:sz w:val="22"/>
          <w:szCs w:val="22"/>
        </w:rPr>
        <w:t>Distinguer l'angoisse normale de l'anxiété pathologique : s'agit</w:t>
      </w:r>
      <w:r w:rsidRPr="008320D0">
        <w:rPr>
          <w:rFonts w:asciiTheme="minorHAnsi" w:hAnsiTheme="minorHAnsi" w:cs="Cambria Math"/>
          <w:sz w:val="22"/>
          <w:szCs w:val="22"/>
        </w:rPr>
        <w:t>‐</w:t>
      </w:r>
      <w:r w:rsidRPr="008320D0">
        <w:rPr>
          <w:rFonts w:asciiTheme="minorHAnsi" w:hAnsiTheme="minorHAnsi" w:cs="Calibri"/>
          <w:sz w:val="22"/>
          <w:szCs w:val="22"/>
        </w:rPr>
        <w:t>il d'un probl</w:t>
      </w:r>
      <w:r w:rsidRPr="008320D0">
        <w:rPr>
          <w:rFonts w:asciiTheme="minorHAnsi" w:hAnsiTheme="minorHAnsi"/>
          <w:sz w:val="22"/>
          <w:szCs w:val="22"/>
        </w:rPr>
        <w:t>è</w:t>
      </w:r>
      <w:r w:rsidRPr="008320D0">
        <w:rPr>
          <w:rFonts w:asciiTheme="minorHAnsi" w:hAnsiTheme="minorHAnsi" w:cs="Calibri"/>
          <w:sz w:val="22"/>
          <w:szCs w:val="22"/>
        </w:rPr>
        <w:t xml:space="preserve">me </w:t>
      </w:r>
      <w:r w:rsidR="00A6458A" w:rsidRPr="008320D0">
        <w:rPr>
          <w:rFonts w:asciiTheme="minorHAnsi" w:hAnsiTheme="minorHAnsi" w:cs="Calibri"/>
          <w:sz w:val="22"/>
          <w:szCs w:val="22"/>
        </w:rPr>
        <w:t>aigu, récurrent ou chronique? P</w:t>
      </w:r>
      <w:r w:rsidRPr="008320D0">
        <w:rPr>
          <w:rFonts w:asciiTheme="minorHAnsi" w:hAnsiTheme="minorHAnsi" w:cs="Calibri"/>
          <w:sz w:val="22"/>
          <w:szCs w:val="22"/>
        </w:rPr>
        <w:t xml:space="preserve">résence ou non de facteurs précipitant ou </w:t>
      </w:r>
      <w:r w:rsidR="00A6458A" w:rsidRPr="008320D0">
        <w:rPr>
          <w:rFonts w:asciiTheme="minorHAnsi" w:hAnsiTheme="minorHAnsi" w:cs="Calibri"/>
          <w:sz w:val="22"/>
          <w:szCs w:val="22"/>
        </w:rPr>
        <w:t>perpétuant</w:t>
      </w:r>
      <w:r w:rsidRPr="008320D0">
        <w:rPr>
          <w:rFonts w:asciiTheme="minorHAnsi" w:hAnsiTheme="minorHAnsi" w:cs="Calibri"/>
          <w:sz w:val="22"/>
          <w:szCs w:val="22"/>
        </w:rPr>
        <w:t xml:space="preserve">? </w:t>
      </w:r>
      <w:r w:rsidR="00A6458A" w:rsidRPr="008320D0">
        <w:rPr>
          <w:rFonts w:asciiTheme="minorHAnsi" w:hAnsiTheme="minorHAnsi" w:cs="Calibri"/>
          <w:sz w:val="22"/>
          <w:szCs w:val="22"/>
        </w:rPr>
        <w:t>F</w:t>
      </w:r>
      <w:r w:rsidRPr="008320D0">
        <w:rPr>
          <w:rFonts w:asciiTheme="minorHAnsi" w:hAnsiTheme="minorHAnsi" w:cs="Calibri"/>
          <w:sz w:val="22"/>
          <w:szCs w:val="22"/>
        </w:rPr>
        <w:t xml:space="preserve">réquence et durée des épisodes? </w:t>
      </w:r>
      <w:r w:rsidR="00A6458A" w:rsidRPr="008320D0">
        <w:rPr>
          <w:rFonts w:asciiTheme="minorHAnsi" w:hAnsiTheme="minorHAnsi" w:cs="Calibri"/>
          <w:sz w:val="22"/>
          <w:szCs w:val="22"/>
        </w:rPr>
        <w:t>D</w:t>
      </w:r>
      <w:r w:rsidRPr="008320D0">
        <w:rPr>
          <w:rFonts w:asciiTheme="minorHAnsi" w:hAnsiTheme="minorHAnsi" w:cs="Calibri"/>
          <w:sz w:val="22"/>
          <w:szCs w:val="22"/>
        </w:rPr>
        <w:t xml:space="preserve">egré d'incapacité du sujet? </w:t>
      </w:r>
    </w:p>
    <w:p w:rsidR="00977998" w:rsidRPr="00977998" w:rsidRDefault="00977998" w:rsidP="00A6458A">
      <w:pPr>
        <w:numPr>
          <w:ilvl w:val="0"/>
          <w:numId w:val="3"/>
        </w:numPr>
        <w:autoSpaceDE w:val="0"/>
        <w:autoSpaceDN w:val="0"/>
        <w:adjustRightInd w:val="0"/>
        <w:spacing w:after="0" w:line="240" w:lineRule="auto"/>
        <w:ind w:left="540"/>
        <w:rPr>
          <w:rFonts w:cs="Calibri"/>
        </w:rPr>
      </w:pPr>
    </w:p>
    <w:p w:rsidR="00977998" w:rsidRPr="00977998" w:rsidRDefault="00977998" w:rsidP="00A6458A">
      <w:pPr>
        <w:autoSpaceDE w:val="0"/>
        <w:autoSpaceDN w:val="0"/>
        <w:adjustRightInd w:val="0"/>
        <w:spacing w:after="0" w:line="240" w:lineRule="auto"/>
        <w:ind w:left="540"/>
        <w:rPr>
          <w:rFonts w:cs="Calibri"/>
        </w:rPr>
      </w:pPr>
      <w:r w:rsidRPr="00977998">
        <w:rPr>
          <w:rFonts w:cs="Calibri"/>
        </w:rPr>
        <w:t xml:space="preserve">Psychoéducation sur les attaques de panique et l’agoraphobie. </w:t>
      </w:r>
    </w:p>
    <w:p w:rsidR="00977998" w:rsidRPr="00977998" w:rsidRDefault="00977998" w:rsidP="008320D0">
      <w:pPr>
        <w:autoSpaceDE w:val="0"/>
        <w:autoSpaceDN w:val="0"/>
        <w:adjustRightInd w:val="0"/>
        <w:spacing w:before="120" w:after="0" w:line="240" w:lineRule="auto"/>
        <w:ind w:left="547"/>
        <w:rPr>
          <w:rFonts w:cs="Calibri"/>
        </w:rPr>
      </w:pPr>
      <w:r w:rsidRPr="00977998">
        <w:rPr>
          <w:rFonts w:cs="Calibri"/>
        </w:rPr>
        <w:t xml:space="preserve">Psychoéducation sur la phobie sociale. </w:t>
      </w:r>
    </w:p>
    <w:p w:rsidR="00977998" w:rsidRPr="00977998" w:rsidRDefault="00977998" w:rsidP="00A6458A">
      <w:pPr>
        <w:autoSpaceDE w:val="0"/>
        <w:autoSpaceDN w:val="0"/>
        <w:adjustRightInd w:val="0"/>
        <w:spacing w:before="120" w:after="0" w:line="240" w:lineRule="auto"/>
        <w:ind w:left="547"/>
        <w:rPr>
          <w:rFonts w:cs="Calibri"/>
        </w:rPr>
      </w:pPr>
      <w:r w:rsidRPr="00977998">
        <w:rPr>
          <w:rFonts w:cs="Calibri"/>
        </w:rPr>
        <w:t xml:space="preserve">Psychoéducation sur les risques de développer une dépendance à R‐OH comme réflexe d’auto‐traitement. </w:t>
      </w:r>
    </w:p>
    <w:p w:rsidR="00977998" w:rsidRPr="00977998" w:rsidRDefault="00977998" w:rsidP="00A6458A">
      <w:pPr>
        <w:autoSpaceDE w:val="0"/>
        <w:autoSpaceDN w:val="0"/>
        <w:adjustRightInd w:val="0"/>
        <w:spacing w:before="120" w:after="0" w:line="240" w:lineRule="auto"/>
        <w:ind w:left="547"/>
        <w:rPr>
          <w:rFonts w:cs="Calibri"/>
        </w:rPr>
      </w:pPr>
      <w:r w:rsidRPr="00977998">
        <w:rPr>
          <w:rFonts w:cs="Calibri"/>
        </w:rPr>
        <w:t xml:space="preserve">Ne pas prescrire d’arrêt de travail. L’évitement pourrait compliquer les problématiques anxieuses. Établir plutôt un plan pour maintenir le fonctionnement, incluant l’approche pharmacologique. </w:t>
      </w:r>
    </w:p>
    <w:p w:rsidR="00977998" w:rsidRPr="00977998" w:rsidRDefault="00977998" w:rsidP="00A6458A">
      <w:pPr>
        <w:autoSpaceDE w:val="0"/>
        <w:autoSpaceDN w:val="0"/>
        <w:adjustRightInd w:val="0"/>
        <w:spacing w:before="120" w:after="0" w:line="240" w:lineRule="auto"/>
        <w:ind w:left="547"/>
        <w:rPr>
          <w:rFonts w:cs="Calibri"/>
        </w:rPr>
      </w:pPr>
      <w:r w:rsidRPr="00977998">
        <w:rPr>
          <w:rFonts w:cs="Calibri"/>
        </w:rPr>
        <w:lastRenderedPageBreak/>
        <w:t>Discuter du traitement p</w:t>
      </w:r>
      <w:r w:rsidR="00413663">
        <w:rPr>
          <w:rFonts w:cs="Calibri"/>
        </w:rPr>
        <w:t>harmacologique après avoir sou</w:t>
      </w:r>
      <w:r w:rsidRPr="00977998">
        <w:rPr>
          <w:rFonts w:cs="Calibri"/>
        </w:rPr>
        <w:t>peser les avantages et désavantages</w:t>
      </w:r>
      <w:r w:rsidR="00A6458A" w:rsidRPr="008320D0">
        <w:rPr>
          <w:rFonts w:cs="Calibri"/>
        </w:rPr>
        <w:br/>
      </w:r>
      <w:r w:rsidRPr="00977998">
        <w:rPr>
          <w:rFonts w:cs="Calibri"/>
        </w:rPr>
        <w:t xml:space="preserve">avec la patiente. </w:t>
      </w:r>
      <w:bookmarkStart w:id="0" w:name="_GoBack"/>
      <w:bookmarkEnd w:id="0"/>
    </w:p>
    <w:p w:rsidR="00977998" w:rsidRPr="00977998" w:rsidRDefault="00977998" w:rsidP="00A6458A">
      <w:pPr>
        <w:autoSpaceDE w:val="0"/>
        <w:autoSpaceDN w:val="0"/>
        <w:adjustRightInd w:val="0"/>
        <w:spacing w:before="120" w:after="0" w:line="240" w:lineRule="auto"/>
        <w:ind w:left="547"/>
        <w:rPr>
          <w:rFonts w:cs="Calibri"/>
        </w:rPr>
      </w:pPr>
      <w:r w:rsidRPr="00977998">
        <w:rPr>
          <w:rFonts w:cs="Calibri"/>
        </w:rPr>
        <w:t xml:space="preserve">Référer en psychothérapie cognitivo‐comportementale. </w:t>
      </w:r>
    </w:p>
    <w:p w:rsidR="00977998" w:rsidRPr="00977998" w:rsidRDefault="00977998" w:rsidP="00A6458A">
      <w:pPr>
        <w:autoSpaceDE w:val="0"/>
        <w:autoSpaceDN w:val="0"/>
        <w:adjustRightInd w:val="0"/>
        <w:spacing w:before="120" w:after="0" w:line="240" w:lineRule="auto"/>
        <w:ind w:left="547"/>
        <w:rPr>
          <w:rFonts w:cs="Calibri"/>
        </w:rPr>
      </w:pPr>
      <w:r w:rsidRPr="00977998">
        <w:rPr>
          <w:rFonts w:cs="Calibri"/>
        </w:rPr>
        <w:t xml:space="preserve">Bibliothérapie : La peur d’avoir peur. Andrée Letarte, André Marchand. </w:t>
      </w:r>
    </w:p>
    <w:p w:rsidR="00A5457B" w:rsidRPr="00DD1DFA" w:rsidRDefault="00413663" w:rsidP="00A6458A">
      <w:pPr>
        <w:ind w:left="540"/>
      </w:pPr>
    </w:p>
    <w:p w:rsidR="008320D0" w:rsidRDefault="008320D0">
      <w:pPr>
        <w:rPr>
          <w:rFonts w:cs="Calibri"/>
          <w:b/>
          <w:bCs/>
          <w:color w:val="000000"/>
        </w:rPr>
      </w:pPr>
      <w:r>
        <w:rPr>
          <w:rFonts w:cs="Calibri"/>
          <w:b/>
          <w:bCs/>
          <w:color w:val="000000"/>
        </w:rPr>
        <w:br w:type="page"/>
      </w:r>
    </w:p>
    <w:p w:rsidR="008320D0" w:rsidRDefault="008320D0" w:rsidP="008320D0">
      <w:pPr>
        <w:autoSpaceDE w:val="0"/>
        <w:autoSpaceDN w:val="0"/>
        <w:adjustRightInd w:val="0"/>
        <w:spacing w:after="200" w:line="240" w:lineRule="auto"/>
        <w:ind w:left="270" w:hanging="270"/>
        <w:jc w:val="both"/>
        <w:rPr>
          <w:rFonts w:cs="Calibri"/>
          <w:b/>
          <w:bCs/>
          <w:color w:val="000000"/>
          <w:sz w:val="24"/>
          <w:szCs w:val="24"/>
        </w:rPr>
      </w:pPr>
    </w:p>
    <w:p w:rsidR="00977998" w:rsidRPr="00977998" w:rsidRDefault="00977998" w:rsidP="008320D0">
      <w:pPr>
        <w:autoSpaceDE w:val="0"/>
        <w:autoSpaceDN w:val="0"/>
        <w:adjustRightInd w:val="0"/>
        <w:spacing w:after="200" w:line="240" w:lineRule="auto"/>
        <w:ind w:left="270" w:hanging="270"/>
        <w:jc w:val="both"/>
        <w:rPr>
          <w:rFonts w:cs="Calibri"/>
          <w:b/>
          <w:bCs/>
          <w:color w:val="000000"/>
          <w:sz w:val="24"/>
          <w:szCs w:val="24"/>
        </w:rPr>
      </w:pPr>
      <w:r w:rsidRPr="00977998">
        <w:rPr>
          <w:rFonts w:cs="Calibri"/>
          <w:b/>
          <w:bCs/>
          <w:color w:val="000000"/>
          <w:sz w:val="24"/>
          <w:szCs w:val="24"/>
        </w:rPr>
        <w:t>A) LE PROBLÈME</w:t>
      </w:r>
      <w:r w:rsidR="00842D80">
        <w:rPr>
          <w:rFonts w:cs="Calibri"/>
          <w:b/>
          <w:bCs/>
          <w:color w:val="000000"/>
          <w:sz w:val="24"/>
          <w:szCs w:val="24"/>
        </w:rPr>
        <w:t>: Troubles anxieux</w:t>
      </w:r>
    </w:p>
    <w:p w:rsidR="00977998" w:rsidRPr="00977998" w:rsidRDefault="00977998" w:rsidP="008320D0">
      <w:pPr>
        <w:autoSpaceDE w:val="0"/>
        <w:autoSpaceDN w:val="0"/>
        <w:adjustRightInd w:val="0"/>
        <w:spacing w:after="200" w:line="240" w:lineRule="auto"/>
        <w:ind w:left="270" w:hanging="270"/>
        <w:jc w:val="both"/>
        <w:rPr>
          <w:rFonts w:cs="Calibri"/>
          <w:bCs/>
          <w:color w:val="000000"/>
          <w:sz w:val="24"/>
          <w:szCs w:val="24"/>
        </w:rPr>
      </w:pPr>
      <w:r w:rsidRPr="00977998">
        <w:rPr>
          <w:rFonts w:cs="Calibri"/>
          <w:b/>
          <w:bCs/>
          <w:color w:val="000000"/>
          <w:sz w:val="24"/>
          <w:szCs w:val="24"/>
        </w:rPr>
        <w:t xml:space="preserve">B) ENTITÉ PATHOLOGIQUE: </w:t>
      </w:r>
      <w:r w:rsidRPr="00977998">
        <w:rPr>
          <w:rFonts w:cs="Calibri"/>
          <w:bCs/>
          <w:color w:val="000000"/>
          <w:sz w:val="24"/>
          <w:szCs w:val="24"/>
        </w:rPr>
        <w:t xml:space="preserve">Agoraphobie avec trouble panique </w:t>
      </w:r>
    </w:p>
    <w:p w:rsidR="00977998" w:rsidRPr="00977998" w:rsidRDefault="00977998" w:rsidP="00DD1DFA">
      <w:pPr>
        <w:autoSpaceDE w:val="0"/>
        <w:autoSpaceDN w:val="0"/>
        <w:adjustRightInd w:val="0"/>
        <w:spacing w:after="200" w:line="240" w:lineRule="auto"/>
        <w:jc w:val="both"/>
        <w:rPr>
          <w:rFonts w:cs="Calibri"/>
          <w:color w:val="000000"/>
          <w:sz w:val="24"/>
          <w:szCs w:val="24"/>
        </w:rPr>
      </w:pPr>
      <w:r w:rsidRPr="00977998">
        <w:rPr>
          <w:rFonts w:cs="Calibri"/>
          <w:b/>
          <w:bCs/>
          <w:color w:val="000000"/>
          <w:sz w:val="24"/>
          <w:szCs w:val="24"/>
          <w:u w:val="single"/>
        </w:rPr>
        <w:t>Motif de consultation</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Une patiente de 28 ans vous consulte en clinique de médecine familiale. Elle est séparée depuis 1 an et vit avec son petit garçon de 2 ans.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Elle travaille comme technicienne en administration depuis 6 ans.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Elle vous consulte car son anxiété est devenue « hors contrôle ». </w:t>
      </w:r>
    </w:p>
    <w:p w:rsidR="00977998" w:rsidRPr="00977998" w:rsidRDefault="00977998" w:rsidP="00DD1DFA">
      <w:pPr>
        <w:autoSpaceDE w:val="0"/>
        <w:autoSpaceDN w:val="0"/>
        <w:adjustRightInd w:val="0"/>
        <w:spacing w:after="200" w:line="240" w:lineRule="auto"/>
        <w:jc w:val="both"/>
        <w:rPr>
          <w:rFonts w:cs="Courier New"/>
          <w:color w:val="000000"/>
        </w:rPr>
      </w:pPr>
      <w:r w:rsidRPr="00977998">
        <w:rPr>
          <w:rFonts w:cs="Calibri"/>
          <w:b/>
          <w:bCs/>
          <w:color w:val="000000"/>
        </w:rPr>
        <w:t>C) CAS CLINIQUE</w:t>
      </w:r>
      <w:r w:rsidRPr="00977998">
        <w:rPr>
          <w:rFonts w:cs="Calibri"/>
          <w:b/>
          <w:bCs/>
          <w:color w:val="000000"/>
          <w:u w:val="single"/>
        </w:rPr>
        <w:t xml:space="preserve"> </w:t>
      </w:r>
    </w:p>
    <w:p w:rsidR="00977998" w:rsidRPr="00977998" w:rsidRDefault="00977998" w:rsidP="00DD1DFA">
      <w:pPr>
        <w:autoSpaceDE w:val="0"/>
        <w:autoSpaceDN w:val="0"/>
        <w:adjustRightInd w:val="0"/>
        <w:spacing w:after="200" w:line="240" w:lineRule="auto"/>
        <w:rPr>
          <w:rFonts w:cs="Calibri"/>
          <w:b/>
          <w:color w:val="000000"/>
        </w:rPr>
      </w:pPr>
      <w:r w:rsidRPr="00977998">
        <w:rPr>
          <w:rFonts w:cs="Calibri"/>
          <w:b/>
          <w:color w:val="000000"/>
          <w:u w:val="single"/>
        </w:rPr>
        <w:t xml:space="preserve">Antécédents psychiatriques </w:t>
      </w:r>
    </w:p>
    <w:p w:rsidR="008320D0"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Elle n’a jamais consulté en psychiatrie.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Elle a déjà vu un psychologue à l’âge de 15 ans pour des symptômes d’hyperventilation à l’école suite au décès de son père. Elle n’avait pas eu de traitement pharmacologique. Elle se rappelle que ce suivi avait été utile. </w:t>
      </w:r>
    </w:p>
    <w:p w:rsidR="00977998" w:rsidRPr="00977998" w:rsidRDefault="00977998" w:rsidP="00DD1DFA">
      <w:pPr>
        <w:autoSpaceDE w:val="0"/>
        <w:autoSpaceDN w:val="0"/>
        <w:adjustRightInd w:val="0"/>
        <w:spacing w:after="200" w:line="240" w:lineRule="auto"/>
        <w:rPr>
          <w:rFonts w:cs="Calibri"/>
          <w:b/>
          <w:color w:val="000000"/>
        </w:rPr>
      </w:pPr>
      <w:r w:rsidRPr="00977998">
        <w:rPr>
          <w:rFonts w:cs="Calibri"/>
          <w:b/>
          <w:color w:val="000000"/>
          <w:u w:val="single"/>
        </w:rPr>
        <w:t xml:space="preserve">Antécédents médicaux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Excellente santé physique.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 xml:space="preserve">Maux de tête occasionnels en fin de journée de travail. </w:t>
      </w:r>
    </w:p>
    <w:p w:rsidR="00977998" w:rsidRPr="00977998" w:rsidRDefault="00977998" w:rsidP="00DD1DFA">
      <w:pPr>
        <w:autoSpaceDE w:val="0"/>
        <w:autoSpaceDN w:val="0"/>
        <w:adjustRightInd w:val="0"/>
        <w:spacing w:after="200" w:line="240" w:lineRule="auto"/>
        <w:rPr>
          <w:rFonts w:cs="Calibri"/>
          <w:b/>
          <w:color w:val="000000"/>
        </w:rPr>
      </w:pPr>
      <w:r w:rsidRPr="00977998">
        <w:rPr>
          <w:rFonts w:cs="Calibri"/>
          <w:b/>
          <w:color w:val="000000"/>
          <w:u w:val="single"/>
        </w:rPr>
        <w:t xml:space="preserve">Antécédents familiaux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Mère : Avait « peur de tout »</w:t>
      </w:r>
    </w:p>
    <w:p w:rsidR="00977998" w:rsidRPr="00977998" w:rsidRDefault="00977998" w:rsidP="00DD1DFA">
      <w:pPr>
        <w:autoSpaceDE w:val="0"/>
        <w:autoSpaceDN w:val="0"/>
        <w:adjustRightInd w:val="0"/>
        <w:spacing w:after="200" w:line="240" w:lineRule="auto"/>
        <w:rPr>
          <w:rFonts w:cs="Calibri"/>
          <w:color w:val="000000"/>
        </w:rPr>
      </w:pPr>
      <w:r w:rsidRPr="00977998">
        <w:rPr>
          <w:rFonts w:cs="Calibri"/>
          <w:color w:val="000000"/>
        </w:rPr>
        <w:t>Frère : Alcoolisme et toxicomanie.</w:t>
      </w:r>
    </w:p>
    <w:p w:rsidR="008320D0" w:rsidRDefault="00977998" w:rsidP="008320D0">
      <w:pPr>
        <w:autoSpaceDE w:val="0"/>
        <w:autoSpaceDN w:val="0"/>
        <w:adjustRightInd w:val="0"/>
        <w:spacing w:after="200" w:line="240" w:lineRule="auto"/>
        <w:rPr>
          <w:rFonts w:cs="Calibri"/>
          <w:color w:val="000000"/>
        </w:rPr>
      </w:pPr>
      <w:r w:rsidRPr="00977998">
        <w:rPr>
          <w:rFonts w:cs="Calibri"/>
          <w:color w:val="000000"/>
        </w:rPr>
        <w:t>Tante maternelle</w:t>
      </w:r>
      <w:r w:rsidR="008320D0">
        <w:rPr>
          <w:rFonts w:cs="Calibri"/>
          <w:color w:val="000000"/>
        </w:rPr>
        <w:t xml:space="preserve"> : Fait des attaques de panique</w:t>
      </w:r>
    </w:p>
    <w:p w:rsidR="00977998" w:rsidRPr="00977998" w:rsidRDefault="008320D0" w:rsidP="008320D0">
      <w:pPr>
        <w:autoSpaceDE w:val="0"/>
        <w:autoSpaceDN w:val="0"/>
        <w:adjustRightInd w:val="0"/>
        <w:spacing w:after="200" w:line="240" w:lineRule="auto"/>
        <w:rPr>
          <w:rFonts w:cs="Calibri"/>
          <w:b/>
        </w:rPr>
      </w:pPr>
      <w:r w:rsidRPr="008320D0">
        <w:rPr>
          <w:rFonts w:cs="Calibri"/>
          <w:b/>
          <w:color w:val="000000"/>
          <w:u w:val="single"/>
        </w:rPr>
        <w:t>Ha</w:t>
      </w:r>
      <w:r w:rsidR="00977998" w:rsidRPr="00977998">
        <w:rPr>
          <w:rFonts w:cs="Calibri"/>
          <w:b/>
          <w:u w:val="single"/>
        </w:rPr>
        <w:t>bitudes de vie</w:t>
      </w:r>
    </w:p>
    <w:p w:rsidR="00977998" w:rsidRPr="00977998" w:rsidRDefault="00977998" w:rsidP="00DD1DFA">
      <w:pPr>
        <w:autoSpaceDE w:val="0"/>
        <w:autoSpaceDN w:val="0"/>
        <w:adjustRightInd w:val="0"/>
        <w:spacing w:after="200" w:line="240" w:lineRule="auto"/>
        <w:rPr>
          <w:rFonts w:cs="Calibri"/>
        </w:rPr>
      </w:pPr>
      <w:r w:rsidRPr="00977998">
        <w:rPr>
          <w:rFonts w:cs="Calibri"/>
        </w:rPr>
        <w:t>Un verre de vin (rouge) le soir en arrivant pour relaxer. Peut</w:t>
      </w:r>
      <w:r w:rsidR="00DD54A1">
        <w:rPr>
          <w:rFonts w:cs="Calibri"/>
        </w:rPr>
        <w:t xml:space="preserve"> aussi en prendre pendant les dî</w:t>
      </w:r>
      <w:r w:rsidRPr="00977998">
        <w:rPr>
          <w:rFonts w:cs="Calibri"/>
        </w:rPr>
        <w:t xml:space="preserve">ners au restaurant pour être moins stressée. </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Pas de drogue </w:t>
      </w:r>
    </w:p>
    <w:p w:rsidR="00977998" w:rsidRPr="00977998" w:rsidRDefault="00977998" w:rsidP="00DD1DFA">
      <w:pPr>
        <w:autoSpaceDE w:val="0"/>
        <w:autoSpaceDN w:val="0"/>
        <w:adjustRightInd w:val="0"/>
        <w:spacing w:after="200" w:line="240" w:lineRule="auto"/>
        <w:rPr>
          <w:rFonts w:cs="Calibri"/>
          <w:b/>
        </w:rPr>
      </w:pPr>
      <w:r w:rsidRPr="00977998">
        <w:rPr>
          <w:rFonts w:cs="Calibri"/>
          <w:b/>
          <w:u w:val="single"/>
        </w:rPr>
        <w:t>Médication actuelle</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Aucune. Elle </w:t>
      </w:r>
      <w:r w:rsidR="008320D0">
        <w:rPr>
          <w:rFonts w:cs="Calibri"/>
        </w:rPr>
        <w:t>dit avoir peur des médicaments.</w:t>
      </w:r>
    </w:p>
    <w:p w:rsidR="00977998" w:rsidRPr="00977998" w:rsidRDefault="008320D0" w:rsidP="00DD1DFA">
      <w:pPr>
        <w:autoSpaceDE w:val="0"/>
        <w:autoSpaceDN w:val="0"/>
        <w:adjustRightInd w:val="0"/>
        <w:spacing w:after="200" w:line="240" w:lineRule="auto"/>
        <w:jc w:val="both"/>
        <w:rPr>
          <w:rFonts w:cs="Calibri"/>
          <w:b/>
        </w:rPr>
      </w:pPr>
      <w:r>
        <w:rPr>
          <w:rFonts w:cs="Calibri"/>
          <w:b/>
          <w:u w:val="single"/>
        </w:rPr>
        <w:t>HMA</w:t>
      </w:r>
    </w:p>
    <w:p w:rsidR="00977998" w:rsidRPr="00977998" w:rsidRDefault="00977998" w:rsidP="00DD1DFA">
      <w:pPr>
        <w:autoSpaceDE w:val="0"/>
        <w:autoSpaceDN w:val="0"/>
        <w:adjustRightInd w:val="0"/>
        <w:spacing w:after="200" w:line="240" w:lineRule="auto"/>
        <w:jc w:val="both"/>
        <w:rPr>
          <w:rFonts w:cs="Calibri"/>
        </w:rPr>
      </w:pPr>
      <w:r w:rsidRPr="00977998">
        <w:rPr>
          <w:rFonts w:cs="Calibri"/>
        </w:rPr>
        <w:t xml:space="preserve">Depuis 1 an, la patiente vous dit avoir des épisodes récurrents, de plus en plus fréquents, où elle se met à hyper ventiler, les mains sont moites, elle a des palpitations, des sueurs froides. Ce qui lui fait le plus peur c’est qu’elle </w:t>
      </w:r>
      <w:r w:rsidR="00DD54A1">
        <w:rPr>
          <w:rFonts w:cs="Calibri"/>
        </w:rPr>
        <w:t xml:space="preserve">a </w:t>
      </w:r>
      <w:r w:rsidRPr="00977998">
        <w:rPr>
          <w:rFonts w:cs="Calibri"/>
        </w:rPr>
        <w:t>l’impression de « déconnecter » et elle craint que la folie s’empare d’elle. Les épisodes sont d’environ 15 minutes mais « sembl</w:t>
      </w:r>
      <w:r w:rsidR="008320D0">
        <w:rPr>
          <w:rFonts w:cs="Calibri"/>
        </w:rPr>
        <w:t>ent durer éternellement »…</w:t>
      </w:r>
    </w:p>
    <w:p w:rsidR="00977998" w:rsidRPr="00977998" w:rsidRDefault="00977998" w:rsidP="00DD1DFA">
      <w:pPr>
        <w:autoSpaceDE w:val="0"/>
        <w:autoSpaceDN w:val="0"/>
        <w:adjustRightInd w:val="0"/>
        <w:spacing w:after="200" w:line="240" w:lineRule="auto"/>
        <w:jc w:val="both"/>
        <w:rPr>
          <w:rFonts w:cs="Calibri"/>
        </w:rPr>
      </w:pPr>
      <w:r w:rsidRPr="00977998">
        <w:rPr>
          <w:rFonts w:cs="Calibri"/>
        </w:rPr>
        <w:t>Elle a même eu plusieurs nuits où elle fut réveillée par de tels symptômes affolants. Elle n’arrive pas du tout à prévoir la survenue de ces épisodes. Cela l’a donc mené</w:t>
      </w:r>
      <w:r w:rsidR="00DD54A1">
        <w:rPr>
          <w:rFonts w:cs="Calibri"/>
        </w:rPr>
        <w:t>e</w:t>
      </w:r>
      <w:r w:rsidRPr="00977998">
        <w:rPr>
          <w:rFonts w:cs="Calibri"/>
        </w:rPr>
        <w:t xml:space="preserve"> à dormir dans le salon sur le futon et </w:t>
      </w:r>
      <w:r w:rsidR="00DD54A1">
        <w:rPr>
          <w:rFonts w:cs="Calibri"/>
        </w:rPr>
        <w:t>à demander</w:t>
      </w:r>
      <w:r w:rsidRPr="00977998">
        <w:rPr>
          <w:rFonts w:cs="Calibri"/>
        </w:rPr>
        <w:t xml:space="preserve"> à sa mère d’aller la reconduire au travail</w:t>
      </w:r>
      <w:r w:rsidR="00DD54A1">
        <w:rPr>
          <w:rFonts w:cs="Calibri"/>
        </w:rPr>
        <w:t>,</w:t>
      </w:r>
      <w:r w:rsidRPr="00977998">
        <w:rPr>
          <w:rFonts w:cs="Calibri"/>
        </w:rPr>
        <w:t xml:space="preserve"> car « imaginez s’il fallait que ça se produise dans le métro devant des inconnus ». Elle a toujours son cellulaire avec elle et s’assure que la batterie est toujours chargée. Elle est aussi préoccupée par la peur que ces épisodes surviennent au travail : « </w:t>
      </w:r>
      <w:r w:rsidR="008320D0">
        <w:rPr>
          <w:rFonts w:cs="Calibri"/>
        </w:rPr>
        <w:t>que vont‐ils penser de moi ? ».</w:t>
      </w:r>
    </w:p>
    <w:p w:rsidR="00977998" w:rsidRPr="00977998" w:rsidRDefault="00977998" w:rsidP="00DD1DFA">
      <w:pPr>
        <w:autoSpaceDE w:val="0"/>
        <w:autoSpaceDN w:val="0"/>
        <w:adjustRightInd w:val="0"/>
        <w:spacing w:after="200" w:line="240" w:lineRule="auto"/>
        <w:jc w:val="both"/>
        <w:rPr>
          <w:rFonts w:cs="Calibri"/>
        </w:rPr>
      </w:pPr>
      <w:r w:rsidRPr="00977998">
        <w:rPr>
          <w:rFonts w:cs="Calibri"/>
        </w:rPr>
        <w:lastRenderedPageBreak/>
        <w:t>Dernièrement, son patron lui a offert une promotion où elle serait superviseure des autres techniciennes. Elle aurait aimé accepter mais elle ne peut imaginer gérer l’anxiété que lui procure le fait de parler dans les réunions. Elle est de plus convaincue que de telles situations seraient suffisantes pour déclencher des attaques bien que cela ne s</w:t>
      </w:r>
      <w:r w:rsidR="008320D0">
        <w:rPr>
          <w:rFonts w:cs="Calibri"/>
        </w:rPr>
        <w:t>e soient jamais produit encore.</w:t>
      </w:r>
    </w:p>
    <w:p w:rsidR="00977998" w:rsidRPr="00977998" w:rsidRDefault="00977998" w:rsidP="00DD1DFA">
      <w:pPr>
        <w:autoSpaceDE w:val="0"/>
        <w:autoSpaceDN w:val="0"/>
        <w:adjustRightInd w:val="0"/>
        <w:spacing w:after="200" w:line="240" w:lineRule="auto"/>
        <w:jc w:val="both"/>
        <w:rPr>
          <w:rFonts w:cs="Calibri"/>
        </w:rPr>
      </w:pPr>
      <w:r w:rsidRPr="00977998">
        <w:rPr>
          <w:rFonts w:cs="Calibri"/>
        </w:rPr>
        <w:t>Elle se sent vraiment de plus en plus fatiguée. Il lui arrive de pleurer en se levant le matin en pensant à tout ça. Elle dort malgré tout généralement assez bien. Elle nie avoir des idées suicidaires</w:t>
      </w:r>
      <w:r w:rsidR="008320D0">
        <w:rPr>
          <w:rFonts w:cs="Calibri"/>
        </w:rPr>
        <w:t>, elle a plutôt peur de mourir…</w:t>
      </w:r>
    </w:p>
    <w:p w:rsidR="00842D80" w:rsidRDefault="00977998" w:rsidP="00842D80">
      <w:pPr>
        <w:autoSpaceDE w:val="0"/>
        <w:autoSpaceDN w:val="0"/>
        <w:adjustRightInd w:val="0"/>
        <w:spacing w:after="200" w:line="240" w:lineRule="auto"/>
        <w:jc w:val="both"/>
        <w:rPr>
          <w:rFonts w:cs="Calibri"/>
        </w:rPr>
      </w:pPr>
      <w:r w:rsidRPr="00977998">
        <w:rPr>
          <w:rFonts w:cs="Calibri"/>
        </w:rPr>
        <w:t>Elle vous demande s’il ne serait pas mieux qu’elle soit en arrêt de travail.</w:t>
      </w:r>
    </w:p>
    <w:p w:rsidR="00977998" w:rsidRPr="00977998" w:rsidRDefault="008320D0" w:rsidP="00842D80">
      <w:pPr>
        <w:autoSpaceDE w:val="0"/>
        <w:autoSpaceDN w:val="0"/>
        <w:adjustRightInd w:val="0"/>
        <w:spacing w:after="200" w:line="240" w:lineRule="auto"/>
        <w:jc w:val="both"/>
        <w:rPr>
          <w:rFonts w:cs="Calibri"/>
          <w:b/>
        </w:rPr>
      </w:pPr>
      <w:r w:rsidRPr="008320D0">
        <w:rPr>
          <w:rFonts w:cs="Calibri"/>
          <w:b/>
          <w:u w:val="single"/>
        </w:rPr>
        <w:t>H</w:t>
      </w:r>
      <w:r w:rsidR="00977998" w:rsidRPr="00977998">
        <w:rPr>
          <w:rFonts w:cs="Calibri"/>
          <w:b/>
          <w:u w:val="single"/>
        </w:rPr>
        <w:t xml:space="preserve">istoire personnelle </w:t>
      </w:r>
      <w:r w:rsidR="00977998" w:rsidRPr="00977998">
        <w:rPr>
          <w:rFonts w:cs="Calibri"/>
          <w:b/>
        </w:rPr>
        <w:t>:</w:t>
      </w:r>
    </w:p>
    <w:p w:rsidR="00977998" w:rsidRPr="00977998" w:rsidRDefault="00977998" w:rsidP="00DD1DFA">
      <w:pPr>
        <w:autoSpaceDE w:val="0"/>
        <w:autoSpaceDN w:val="0"/>
        <w:adjustRightInd w:val="0"/>
        <w:spacing w:after="200" w:line="240" w:lineRule="auto"/>
        <w:rPr>
          <w:rFonts w:cs="Calibri"/>
        </w:rPr>
      </w:pPr>
      <w:r w:rsidRPr="00977998">
        <w:rPr>
          <w:rFonts w:cs="Calibri"/>
        </w:rPr>
        <w:t>Mme est la cadette de 2 enfa</w:t>
      </w:r>
      <w:r w:rsidR="008320D0">
        <w:rPr>
          <w:rFonts w:cs="Calibri"/>
        </w:rPr>
        <w:t>nts. Elle a un frère de 30 ans.</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Les parents ont vécu ensemble jusqu’au décès du père d’un infarctus lorsque Mme avait 8 ans. Sa mère a alors dû retourner sur le marché du travail. Elle est décrite par Mme comme souvent déprimée. Elle était aussi très surprotectrice. </w:t>
      </w:r>
    </w:p>
    <w:p w:rsidR="00977998" w:rsidRPr="00977998" w:rsidRDefault="00977998" w:rsidP="00DD1DFA">
      <w:pPr>
        <w:autoSpaceDE w:val="0"/>
        <w:autoSpaceDN w:val="0"/>
        <w:adjustRightInd w:val="0"/>
        <w:spacing w:after="200" w:line="240" w:lineRule="auto"/>
        <w:rPr>
          <w:rFonts w:cs="Calibri"/>
        </w:rPr>
      </w:pPr>
      <w:r w:rsidRPr="00977998">
        <w:rPr>
          <w:rFonts w:cs="Calibri"/>
        </w:rPr>
        <w:t>Elle se souvient peu de son père mais on lui a décrit comme colérique.</w:t>
      </w:r>
    </w:p>
    <w:p w:rsidR="00977998" w:rsidRPr="00977998" w:rsidRDefault="00977998" w:rsidP="00DD1DFA">
      <w:pPr>
        <w:autoSpaceDE w:val="0"/>
        <w:autoSpaceDN w:val="0"/>
        <w:adjustRightInd w:val="0"/>
        <w:spacing w:after="200" w:line="240" w:lineRule="auto"/>
        <w:rPr>
          <w:rFonts w:cs="Calibri"/>
        </w:rPr>
      </w:pPr>
      <w:r w:rsidRPr="00977998">
        <w:rPr>
          <w:rFonts w:cs="Calibri"/>
        </w:rPr>
        <w:t>Mme a bien fonctionnée à l’école. Elle avait des amis et réussissait dans la moyenne. Elle aurait aimé avoir sa propre entreprise mais ne se sentait pas capable de gérer le stress et de créer des contacts dans le milieu des affaires. Elle a parfois l’impression que sa vie ne va pas comme elle le voudrait. « Il y a toujours quelque chose qui me bloque »…</w:t>
      </w:r>
    </w:p>
    <w:p w:rsidR="00977998" w:rsidRPr="00977998" w:rsidRDefault="00977998" w:rsidP="00DD1DFA">
      <w:pPr>
        <w:autoSpaceDE w:val="0"/>
        <w:autoSpaceDN w:val="0"/>
        <w:adjustRightInd w:val="0"/>
        <w:spacing w:after="200" w:line="240" w:lineRule="auto"/>
        <w:rPr>
          <w:rFonts w:cs="Calibri"/>
        </w:rPr>
      </w:pPr>
      <w:r w:rsidRPr="00977998">
        <w:rPr>
          <w:rFonts w:cs="Calibri"/>
        </w:rPr>
        <w:t>Au niveau amoureux, elle a vécu en couple pendant 6 ans. Son conjoint avait 10 ans de plus qu’elle. Il travaillait beaucoup et elle était toujours seule avec son enfant. Il a finalement décidé de rompre ne se sentant plus heureux dans cette union. Il s’occupe de leur fils u</w:t>
      </w:r>
      <w:r w:rsidR="008320D0">
        <w:rPr>
          <w:rFonts w:cs="Calibri"/>
        </w:rPr>
        <w:t>ne fin de semaine sur deux.</w:t>
      </w:r>
    </w:p>
    <w:p w:rsidR="00977998" w:rsidRPr="00977998" w:rsidRDefault="00977998" w:rsidP="00DD1DFA">
      <w:pPr>
        <w:autoSpaceDE w:val="0"/>
        <w:autoSpaceDN w:val="0"/>
        <w:adjustRightInd w:val="0"/>
        <w:spacing w:after="200" w:line="240" w:lineRule="auto"/>
        <w:rPr>
          <w:rFonts w:cs="Calibri"/>
        </w:rPr>
      </w:pPr>
      <w:r w:rsidRPr="00977998">
        <w:rPr>
          <w:rFonts w:cs="Calibri"/>
        </w:rPr>
        <w:t>Mme est très proche de sa mère. Elle voit son frère occasionnellement mais ne</w:t>
      </w:r>
      <w:r w:rsidR="00DD54A1">
        <w:rPr>
          <w:rFonts w:cs="Calibri"/>
        </w:rPr>
        <w:t xml:space="preserve"> se sent pas capable de l’aider, </w:t>
      </w:r>
      <w:r w:rsidR="00842D80">
        <w:rPr>
          <w:rFonts w:cs="Calibri"/>
        </w:rPr>
        <w:br/>
      </w:r>
      <w:r w:rsidRPr="00977998">
        <w:rPr>
          <w:rFonts w:cs="Calibri"/>
        </w:rPr>
        <w:t xml:space="preserve">« il </w:t>
      </w:r>
      <w:r w:rsidR="008320D0">
        <w:rPr>
          <w:rFonts w:cs="Calibri"/>
        </w:rPr>
        <w:t>a l’air tellement malheureux »…</w:t>
      </w:r>
    </w:p>
    <w:p w:rsidR="00977998" w:rsidRPr="00977998" w:rsidRDefault="00977998" w:rsidP="00DD1DFA">
      <w:pPr>
        <w:autoSpaceDE w:val="0"/>
        <w:autoSpaceDN w:val="0"/>
        <w:adjustRightInd w:val="0"/>
        <w:spacing w:after="200" w:line="240" w:lineRule="auto"/>
        <w:rPr>
          <w:rFonts w:cs="Calibri"/>
          <w:b/>
        </w:rPr>
      </w:pPr>
      <w:r w:rsidRPr="00977998">
        <w:rPr>
          <w:rFonts w:cs="Calibri"/>
          <w:b/>
          <w:u w:val="single"/>
        </w:rPr>
        <w:t xml:space="preserve">Examen physique </w:t>
      </w:r>
      <w:r w:rsidR="008320D0" w:rsidRPr="00842D80">
        <w:rPr>
          <w:rFonts w:cs="Calibri"/>
          <w:b/>
        </w:rPr>
        <w:t>:</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Normal. </w:t>
      </w:r>
    </w:p>
    <w:p w:rsidR="00977998" w:rsidRPr="00977998" w:rsidRDefault="00977998" w:rsidP="00DD1DFA">
      <w:pPr>
        <w:autoSpaceDE w:val="0"/>
        <w:autoSpaceDN w:val="0"/>
        <w:adjustRightInd w:val="0"/>
        <w:spacing w:after="200" w:line="240" w:lineRule="auto"/>
        <w:rPr>
          <w:rFonts w:cs="Calibri"/>
          <w:b/>
          <w:u w:val="single"/>
        </w:rPr>
      </w:pPr>
      <w:r w:rsidRPr="00977998">
        <w:rPr>
          <w:rFonts w:cs="Calibri"/>
          <w:b/>
          <w:u w:val="single"/>
        </w:rPr>
        <w:t xml:space="preserve">Laboratoires </w:t>
      </w:r>
      <w:r w:rsidR="008320D0" w:rsidRPr="00842D80">
        <w:rPr>
          <w:rFonts w:cs="Calibri"/>
          <w:b/>
          <w:u w:val="single"/>
        </w:rPr>
        <w:t>:</w:t>
      </w:r>
    </w:p>
    <w:p w:rsidR="00977998" w:rsidRPr="00977998" w:rsidRDefault="008320D0" w:rsidP="00DD1DFA">
      <w:pPr>
        <w:autoSpaceDE w:val="0"/>
        <w:autoSpaceDN w:val="0"/>
        <w:adjustRightInd w:val="0"/>
        <w:spacing w:after="200" w:line="240" w:lineRule="auto"/>
        <w:rPr>
          <w:rFonts w:cs="Calibri"/>
        </w:rPr>
      </w:pPr>
      <w:r>
        <w:rPr>
          <w:rFonts w:cs="Calibri"/>
        </w:rPr>
        <w:t>Aucun récent au dossier</w:t>
      </w:r>
    </w:p>
    <w:p w:rsidR="00977998" w:rsidRPr="00977998" w:rsidRDefault="00977998" w:rsidP="00DD1DFA">
      <w:pPr>
        <w:autoSpaceDE w:val="0"/>
        <w:autoSpaceDN w:val="0"/>
        <w:adjustRightInd w:val="0"/>
        <w:spacing w:after="200" w:line="240" w:lineRule="auto"/>
        <w:rPr>
          <w:rFonts w:cs="Calibri"/>
          <w:b/>
          <w:u w:val="single"/>
        </w:rPr>
      </w:pPr>
      <w:r w:rsidRPr="00977998">
        <w:rPr>
          <w:rFonts w:cs="Calibri"/>
          <w:b/>
          <w:u w:val="single"/>
        </w:rPr>
        <w:t xml:space="preserve">Hypothèses diagnostiques </w:t>
      </w:r>
      <w:r w:rsidR="008320D0" w:rsidRPr="00842D80">
        <w:rPr>
          <w:rFonts w:cs="Calibri"/>
          <w:b/>
          <w:u w:val="single"/>
        </w:rPr>
        <w:t>:</w:t>
      </w:r>
    </w:p>
    <w:p w:rsidR="00977998" w:rsidRPr="00977998" w:rsidRDefault="00977998" w:rsidP="00DD1DFA">
      <w:pPr>
        <w:autoSpaceDE w:val="0"/>
        <w:autoSpaceDN w:val="0"/>
        <w:adjustRightInd w:val="0"/>
        <w:spacing w:after="200" w:line="240" w:lineRule="auto"/>
        <w:rPr>
          <w:rFonts w:cs="Calibri"/>
        </w:rPr>
      </w:pPr>
      <w:r w:rsidRPr="00977998">
        <w:rPr>
          <w:rFonts w:cs="Calibri"/>
        </w:rPr>
        <w:t>T</w:t>
      </w:r>
      <w:r w:rsidR="008320D0">
        <w:rPr>
          <w:rFonts w:cs="Calibri"/>
        </w:rPr>
        <w:t>rouble panique avec agoraphobie</w:t>
      </w:r>
    </w:p>
    <w:p w:rsidR="00977998" w:rsidRPr="00977998" w:rsidRDefault="008320D0" w:rsidP="00DD1DFA">
      <w:pPr>
        <w:autoSpaceDE w:val="0"/>
        <w:autoSpaceDN w:val="0"/>
        <w:adjustRightInd w:val="0"/>
        <w:spacing w:after="200" w:line="240" w:lineRule="auto"/>
        <w:rPr>
          <w:rFonts w:cs="Calibri"/>
        </w:rPr>
      </w:pPr>
      <w:r>
        <w:rPr>
          <w:rFonts w:cs="Calibri"/>
        </w:rPr>
        <w:t>Phobie sociale</w:t>
      </w:r>
    </w:p>
    <w:p w:rsidR="008320D0" w:rsidRDefault="00977998" w:rsidP="008320D0">
      <w:pPr>
        <w:autoSpaceDE w:val="0"/>
        <w:autoSpaceDN w:val="0"/>
        <w:adjustRightInd w:val="0"/>
        <w:spacing w:after="200" w:line="240" w:lineRule="auto"/>
        <w:rPr>
          <w:rFonts w:cs="Calibri"/>
        </w:rPr>
      </w:pPr>
      <w:r w:rsidRPr="00977998">
        <w:rPr>
          <w:rFonts w:cs="Calibri"/>
        </w:rPr>
        <w:t>Dép</w:t>
      </w:r>
      <w:r w:rsidR="008320D0">
        <w:rPr>
          <w:rFonts w:cs="Calibri"/>
        </w:rPr>
        <w:t>endance à l’alcool à surveille</w:t>
      </w:r>
    </w:p>
    <w:p w:rsidR="00977998" w:rsidRPr="00977998" w:rsidRDefault="00977998" w:rsidP="008320D0">
      <w:pPr>
        <w:autoSpaceDE w:val="0"/>
        <w:autoSpaceDN w:val="0"/>
        <w:adjustRightInd w:val="0"/>
        <w:spacing w:after="200" w:line="240" w:lineRule="auto"/>
        <w:rPr>
          <w:rFonts w:cs="Calibri"/>
          <w:b/>
          <w:u w:val="single"/>
        </w:rPr>
      </w:pPr>
      <w:r w:rsidRPr="00977998">
        <w:rPr>
          <w:rFonts w:cs="Calibri"/>
          <w:b/>
          <w:u w:val="single"/>
        </w:rPr>
        <w:t xml:space="preserve">Diagnostics différentiels : </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Trouble anxieux secondaire à une condition médicale </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Trouble anxieux secondaire à l’alcool </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Trouble d’anxiété généralisé </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Trouble de personnalité dépendante </w:t>
      </w:r>
    </w:p>
    <w:p w:rsidR="00977998" w:rsidRPr="00977998" w:rsidRDefault="00977998" w:rsidP="00DD1DFA">
      <w:pPr>
        <w:autoSpaceDE w:val="0"/>
        <w:autoSpaceDN w:val="0"/>
        <w:adjustRightInd w:val="0"/>
        <w:spacing w:after="200" w:line="240" w:lineRule="auto"/>
        <w:rPr>
          <w:rFonts w:cs="Calibri"/>
        </w:rPr>
      </w:pPr>
      <w:r w:rsidRPr="00977998">
        <w:rPr>
          <w:rFonts w:cs="Calibri"/>
        </w:rPr>
        <w:t xml:space="preserve">Trouble de personnalité évitante </w:t>
      </w:r>
    </w:p>
    <w:p w:rsidR="00842D80" w:rsidRDefault="00842D80">
      <w:pPr>
        <w:rPr>
          <w:rFonts w:cs="Calibri"/>
          <w:b/>
          <w:bCs/>
        </w:rPr>
      </w:pPr>
      <w:r>
        <w:rPr>
          <w:rFonts w:cs="Calibri"/>
          <w:b/>
          <w:bCs/>
        </w:rPr>
        <w:br w:type="page"/>
      </w:r>
    </w:p>
    <w:p w:rsidR="00977998" w:rsidRPr="00977998" w:rsidRDefault="00977998" w:rsidP="00842D80">
      <w:pPr>
        <w:autoSpaceDE w:val="0"/>
        <w:autoSpaceDN w:val="0"/>
        <w:adjustRightInd w:val="0"/>
        <w:spacing w:after="200" w:line="240" w:lineRule="auto"/>
        <w:ind w:left="270" w:hanging="270"/>
        <w:jc w:val="both"/>
        <w:rPr>
          <w:rFonts w:cs="Calibri"/>
          <w:b/>
          <w:bCs/>
          <w:color w:val="000000"/>
          <w:sz w:val="24"/>
          <w:szCs w:val="24"/>
        </w:rPr>
      </w:pPr>
      <w:r w:rsidRPr="00977998">
        <w:rPr>
          <w:rFonts w:cs="Calibri"/>
          <w:b/>
          <w:bCs/>
          <w:color w:val="000000"/>
          <w:sz w:val="24"/>
          <w:szCs w:val="24"/>
        </w:rPr>
        <w:t xml:space="preserve">D) INVESTIGATION </w:t>
      </w:r>
    </w:p>
    <w:p w:rsidR="00977998" w:rsidRPr="00977998" w:rsidRDefault="00977998" w:rsidP="00DD1DFA">
      <w:pPr>
        <w:autoSpaceDE w:val="0"/>
        <w:autoSpaceDN w:val="0"/>
        <w:adjustRightInd w:val="0"/>
        <w:spacing w:after="200" w:line="240" w:lineRule="auto"/>
        <w:jc w:val="both"/>
        <w:rPr>
          <w:rFonts w:cs="Calibri"/>
        </w:rPr>
      </w:pPr>
      <w:r w:rsidRPr="00977998">
        <w:rPr>
          <w:rFonts w:cs="Calibri"/>
          <w:b/>
          <w:bCs/>
          <w:u w:val="single"/>
        </w:rPr>
        <w:t>État mental</w:t>
      </w:r>
      <w:r w:rsidRPr="00977998">
        <w:rPr>
          <w:rFonts w:cs="Calibri"/>
          <w:b/>
          <w:bCs/>
        </w:rPr>
        <w:t xml:space="preserve">: </w:t>
      </w:r>
    </w:p>
    <w:p w:rsidR="00977998" w:rsidRPr="00977998" w:rsidRDefault="00977998" w:rsidP="008320D0">
      <w:pPr>
        <w:autoSpaceDE w:val="0"/>
        <w:autoSpaceDN w:val="0"/>
        <w:adjustRightInd w:val="0"/>
        <w:spacing w:after="200" w:line="240" w:lineRule="auto"/>
        <w:ind w:left="1120" w:hanging="1120"/>
        <w:rPr>
          <w:rFonts w:cs="Calibri"/>
        </w:rPr>
      </w:pPr>
      <w:r w:rsidRPr="00977998">
        <w:rPr>
          <w:rFonts w:cs="Calibri"/>
        </w:rPr>
        <w:t>‐</w:t>
      </w:r>
      <w:r w:rsidR="008320D0">
        <w:rPr>
          <w:rFonts w:cs="Calibri"/>
        </w:rPr>
        <w:t xml:space="preserve"> </w:t>
      </w:r>
      <w:r w:rsidRPr="00977998">
        <w:rPr>
          <w:rFonts w:cs="Calibri"/>
        </w:rPr>
        <w:t>une certaine tension: mains moites, respiration rapide, tremblement léger des mains</w:t>
      </w:r>
      <w:r w:rsidR="00DD54A1">
        <w:rPr>
          <w:rFonts w:cs="Calibri"/>
        </w:rPr>
        <w:t>,</w:t>
      </w:r>
      <w:r w:rsidRPr="00977998">
        <w:rPr>
          <w:rFonts w:cs="Calibri"/>
        </w:rPr>
        <w:t xml:space="preserve"> humeur un peu triste </w:t>
      </w:r>
    </w:p>
    <w:p w:rsidR="00977998" w:rsidRPr="00977998" w:rsidRDefault="00977998" w:rsidP="008320D0">
      <w:pPr>
        <w:autoSpaceDE w:val="0"/>
        <w:autoSpaceDN w:val="0"/>
        <w:adjustRightInd w:val="0"/>
        <w:spacing w:after="200" w:line="240" w:lineRule="auto"/>
        <w:ind w:left="90" w:hanging="90"/>
        <w:rPr>
          <w:rFonts w:cs="Calibri"/>
        </w:rPr>
      </w:pPr>
      <w:r w:rsidRPr="00977998">
        <w:rPr>
          <w:rFonts w:cs="Calibri"/>
        </w:rPr>
        <w:t>‐ pas de trouble de pensée, fonctions mentales supérieures intactes, bien que mada</w:t>
      </w:r>
      <w:r w:rsidR="008320D0">
        <w:rPr>
          <w:rFonts w:cs="Calibri"/>
        </w:rPr>
        <w:t xml:space="preserve">me se demande si elle n'est pas </w:t>
      </w:r>
      <w:r w:rsidRPr="00977998">
        <w:rPr>
          <w:rFonts w:cs="Calibri"/>
        </w:rPr>
        <w:t xml:space="preserve">en train de devenir folle ou de perdre le contrôle </w:t>
      </w:r>
    </w:p>
    <w:p w:rsidR="00977998" w:rsidRPr="00977998" w:rsidRDefault="00977998" w:rsidP="00DD1DFA">
      <w:pPr>
        <w:autoSpaceDE w:val="0"/>
        <w:autoSpaceDN w:val="0"/>
        <w:adjustRightInd w:val="0"/>
        <w:spacing w:after="200" w:line="240" w:lineRule="auto"/>
        <w:ind w:left="720" w:hanging="720"/>
        <w:rPr>
          <w:rFonts w:cs="Calibri"/>
        </w:rPr>
      </w:pPr>
      <w:r w:rsidRPr="00977998">
        <w:rPr>
          <w:rFonts w:cs="Calibri"/>
        </w:rPr>
        <w:t xml:space="preserve">‐ personne intelligente et articulée </w:t>
      </w:r>
    </w:p>
    <w:p w:rsidR="00977998" w:rsidRPr="00977998" w:rsidRDefault="00977998" w:rsidP="00DD1DFA">
      <w:pPr>
        <w:autoSpaceDE w:val="0"/>
        <w:autoSpaceDN w:val="0"/>
        <w:adjustRightInd w:val="0"/>
        <w:spacing w:after="200" w:line="240" w:lineRule="auto"/>
        <w:ind w:left="720" w:hanging="720"/>
        <w:rPr>
          <w:rFonts w:cs="Calibri"/>
        </w:rPr>
      </w:pPr>
      <w:r w:rsidRPr="00977998">
        <w:rPr>
          <w:rFonts w:cs="Calibri"/>
        </w:rPr>
        <w:t xml:space="preserve">‐ en somme: rien de très impressionnant ou de très spécifique </w:t>
      </w:r>
    </w:p>
    <w:p w:rsidR="00977998" w:rsidRPr="00977998" w:rsidRDefault="00977998" w:rsidP="008320D0">
      <w:pPr>
        <w:autoSpaceDE w:val="0"/>
        <w:autoSpaceDN w:val="0"/>
        <w:adjustRightInd w:val="0"/>
        <w:spacing w:after="200" w:line="240" w:lineRule="auto"/>
        <w:jc w:val="both"/>
        <w:rPr>
          <w:rFonts w:cs="Calibri"/>
        </w:rPr>
      </w:pPr>
      <w:r w:rsidRPr="00977998">
        <w:rPr>
          <w:rFonts w:cs="Calibri"/>
          <w:b/>
          <w:bCs/>
          <w:u w:val="single"/>
        </w:rPr>
        <w:t>Examen physique</w:t>
      </w:r>
      <w:r w:rsidRPr="00977998">
        <w:rPr>
          <w:rFonts w:cs="Calibri"/>
          <w:b/>
          <w:bCs/>
        </w:rPr>
        <w:t xml:space="preserve">: </w:t>
      </w:r>
    </w:p>
    <w:p w:rsidR="00977998" w:rsidRPr="00977998" w:rsidRDefault="00977998" w:rsidP="00DD1DFA">
      <w:pPr>
        <w:autoSpaceDE w:val="0"/>
        <w:autoSpaceDN w:val="0"/>
        <w:adjustRightInd w:val="0"/>
        <w:spacing w:after="200" w:line="240" w:lineRule="auto"/>
        <w:ind w:left="760" w:hanging="760"/>
        <w:jc w:val="both"/>
        <w:rPr>
          <w:rFonts w:cs="Calibri"/>
        </w:rPr>
      </w:pPr>
      <w:r w:rsidRPr="00977998">
        <w:rPr>
          <w:rFonts w:cs="Calibri"/>
        </w:rPr>
        <w:t xml:space="preserve">‐ normal </w:t>
      </w:r>
    </w:p>
    <w:p w:rsidR="00977998" w:rsidRPr="00977998" w:rsidRDefault="00977998" w:rsidP="008320D0">
      <w:pPr>
        <w:autoSpaceDE w:val="0"/>
        <w:autoSpaceDN w:val="0"/>
        <w:adjustRightInd w:val="0"/>
        <w:spacing w:after="200" w:line="240" w:lineRule="auto"/>
        <w:jc w:val="both"/>
        <w:rPr>
          <w:rFonts w:cs="Calibri"/>
        </w:rPr>
      </w:pPr>
      <w:r w:rsidRPr="00977998">
        <w:rPr>
          <w:rFonts w:cs="Calibri"/>
          <w:b/>
          <w:bCs/>
          <w:u w:val="single"/>
        </w:rPr>
        <w:t>Fonction thyroïdienne</w:t>
      </w:r>
      <w:r w:rsidRPr="00977998">
        <w:rPr>
          <w:rFonts w:cs="Calibri"/>
          <w:b/>
          <w:bCs/>
        </w:rPr>
        <w:t xml:space="preserve">: </w:t>
      </w:r>
    </w:p>
    <w:p w:rsidR="00977998" w:rsidRPr="00977998" w:rsidRDefault="00977998" w:rsidP="008320D0">
      <w:pPr>
        <w:autoSpaceDE w:val="0"/>
        <w:autoSpaceDN w:val="0"/>
        <w:adjustRightInd w:val="0"/>
        <w:spacing w:after="200" w:line="240" w:lineRule="auto"/>
        <w:jc w:val="both"/>
        <w:rPr>
          <w:rFonts w:cs="Calibri"/>
        </w:rPr>
      </w:pPr>
      <w:r w:rsidRPr="00977998">
        <w:rPr>
          <w:rFonts w:cs="Calibri"/>
        </w:rPr>
        <w:t xml:space="preserve">‐ normale </w:t>
      </w:r>
    </w:p>
    <w:p w:rsidR="00977998" w:rsidRPr="00977998" w:rsidRDefault="00977998" w:rsidP="008320D0">
      <w:pPr>
        <w:autoSpaceDE w:val="0"/>
        <w:autoSpaceDN w:val="0"/>
        <w:adjustRightInd w:val="0"/>
        <w:spacing w:after="200" w:line="240" w:lineRule="auto"/>
        <w:jc w:val="both"/>
        <w:rPr>
          <w:rFonts w:cs="Calibri"/>
        </w:rPr>
      </w:pPr>
      <w:r w:rsidRPr="00977998">
        <w:rPr>
          <w:rFonts w:cs="Calibri"/>
          <w:b/>
          <w:bCs/>
          <w:u w:val="single"/>
        </w:rPr>
        <w:t>Indication de pousser plus loin</w:t>
      </w:r>
      <w:r w:rsidRPr="00977998">
        <w:rPr>
          <w:rFonts w:cs="Calibri"/>
          <w:b/>
          <w:bCs/>
        </w:rPr>
        <w:t xml:space="preserve">: </w:t>
      </w:r>
    </w:p>
    <w:p w:rsidR="00977998" w:rsidRPr="00977998" w:rsidRDefault="00977998" w:rsidP="008320D0">
      <w:pPr>
        <w:autoSpaceDE w:val="0"/>
        <w:autoSpaceDN w:val="0"/>
        <w:adjustRightInd w:val="0"/>
        <w:spacing w:after="200" w:line="240" w:lineRule="auto"/>
        <w:jc w:val="both"/>
        <w:rPr>
          <w:rFonts w:cs="Calibri"/>
        </w:rPr>
      </w:pPr>
      <w:r w:rsidRPr="00977998">
        <w:rPr>
          <w:rFonts w:cs="Calibri"/>
        </w:rPr>
        <w:t xml:space="preserve">‐ fonction cardiaque </w:t>
      </w:r>
    </w:p>
    <w:p w:rsidR="00977998" w:rsidRPr="00DD1DFA" w:rsidRDefault="00977998" w:rsidP="00DD1DFA">
      <w:r w:rsidRPr="00DD1DFA">
        <w:rPr>
          <w:rFonts w:cs="Calibri"/>
        </w:rPr>
        <w:t>‐ fonction pulmonaire, etc.</w:t>
      </w:r>
    </w:p>
    <w:sectPr w:rsidR="00977998" w:rsidRPr="00DD1DFA" w:rsidSect="00A6458A">
      <w:pgSz w:w="12240" w:h="16340"/>
      <w:pgMar w:top="540" w:right="720" w:bottom="927"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A1" w:rsidRDefault="00DD54A1" w:rsidP="00DD54A1">
      <w:pPr>
        <w:spacing w:after="0" w:line="240" w:lineRule="auto"/>
      </w:pPr>
      <w:r>
        <w:separator/>
      </w:r>
    </w:p>
  </w:endnote>
  <w:endnote w:type="continuationSeparator" w:id="0">
    <w:p w:rsidR="00DD54A1" w:rsidRDefault="00DD54A1" w:rsidP="00DD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A1" w:rsidRDefault="00DD54A1" w:rsidP="00DD54A1">
      <w:pPr>
        <w:spacing w:after="0" w:line="240" w:lineRule="auto"/>
      </w:pPr>
      <w:r>
        <w:separator/>
      </w:r>
    </w:p>
  </w:footnote>
  <w:footnote w:type="continuationSeparator" w:id="0">
    <w:p w:rsidR="00DD54A1" w:rsidRDefault="00DD54A1" w:rsidP="00DD5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23E906"/>
    <w:multiLevelType w:val="hybridMultilevel"/>
    <w:tmpl w:val="9B38CA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B7DFBB"/>
    <w:multiLevelType w:val="hybridMultilevel"/>
    <w:tmpl w:val="DF42E1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619C5F"/>
    <w:multiLevelType w:val="hybridMultilevel"/>
    <w:tmpl w:val="1C0A6D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817898"/>
    <w:multiLevelType w:val="hybridMultilevel"/>
    <w:tmpl w:val="527E23B0"/>
    <w:lvl w:ilvl="0" w:tplc="BF7EEDD8">
      <w:start w:val="1"/>
      <w:numFmt w:val="bullet"/>
      <w:lvlText w:val=""/>
      <w:lvlJc w:val="left"/>
      <w:pPr>
        <w:ind w:left="1080" w:hanging="360"/>
      </w:pPr>
      <w:rPr>
        <w:rFonts w:ascii="Symbol" w:hAnsi="Symbol" w:hint="default"/>
        <w:sz w:val="2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7F42C1C"/>
    <w:multiLevelType w:val="hybridMultilevel"/>
    <w:tmpl w:val="D97646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216C20F"/>
    <w:multiLevelType w:val="hybridMultilevel"/>
    <w:tmpl w:val="97AFE8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98"/>
    <w:rsid w:val="00262BF1"/>
    <w:rsid w:val="00413663"/>
    <w:rsid w:val="0072591D"/>
    <w:rsid w:val="007E7398"/>
    <w:rsid w:val="008320D0"/>
    <w:rsid w:val="00842D80"/>
    <w:rsid w:val="00977998"/>
    <w:rsid w:val="00A6458A"/>
    <w:rsid w:val="00DD1DFA"/>
    <w:rsid w:val="00DD54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26644-5739-4439-8C87-EC40B136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7998"/>
    <w:pPr>
      <w:autoSpaceDE w:val="0"/>
      <w:autoSpaceDN w:val="0"/>
      <w:adjustRightInd w:val="0"/>
      <w:spacing w:after="0" w:line="240" w:lineRule="auto"/>
    </w:pPr>
    <w:rPr>
      <w:rFonts w:ascii="Courier New" w:hAnsi="Courier New" w:cs="Courier New"/>
      <w:color w:val="000000"/>
      <w:sz w:val="24"/>
      <w:szCs w:val="24"/>
    </w:rPr>
  </w:style>
  <w:style w:type="paragraph" w:styleId="Paragraphedeliste">
    <w:name w:val="List Paragraph"/>
    <w:basedOn w:val="Default"/>
    <w:next w:val="Default"/>
    <w:uiPriority w:val="99"/>
    <w:qFormat/>
    <w:rsid w:val="00977998"/>
    <w:rPr>
      <w:color w:val="auto"/>
    </w:rPr>
  </w:style>
  <w:style w:type="paragraph" w:styleId="En-tte">
    <w:name w:val="header"/>
    <w:basedOn w:val="Normal"/>
    <w:link w:val="En-tteCar"/>
    <w:uiPriority w:val="99"/>
    <w:unhideWhenUsed/>
    <w:rsid w:val="00DD54A1"/>
    <w:pPr>
      <w:tabs>
        <w:tab w:val="center" w:pos="4680"/>
        <w:tab w:val="right" w:pos="9360"/>
      </w:tabs>
      <w:spacing w:after="0" w:line="240" w:lineRule="auto"/>
    </w:pPr>
  </w:style>
  <w:style w:type="character" w:customStyle="1" w:styleId="En-tteCar">
    <w:name w:val="En-tête Car"/>
    <w:basedOn w:val="Policepardfaut"/>
    <w:link w:val="En-tte"/>
    <w:uiPriority w:val="99"/>
    <w:rsid w:val="00DD54A1"/>
  </w:style>
  <w:style w:type="paragraph" w:styleId="Pieddepage">
    <w:name w:val="footer"/>
    <w:basedOn w:val="Normal"/>
    <w:link w:val="PieddepageCar"/>
    <w:uiPriority w:val="99"/>
    <w:unhideWhenUsed/>
    <w:rsid w:val="00DD54A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D5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1086</Words>
  <Characters>5974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CHUM</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Céline</dc:creator>
  <cp:keywords/>
  <dc:description/>
  <cp:lastModifiedBy>Mennai Meriem</cp:lastModifiedBy>
  <cp:revision>5</cp:revision>
  <dcterms:created xsi:type="dcterms:W3CDTF">2019-12-17T18:50:00Z</dcterms:created>
  <dcterms:modified xsi:type="dcterms:W3CDTF">2020-03-16T13:37:00Z</dcterms:modified>
</cp:coreProperties>
</file>