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8F" w:rsidRPr="0070408F" w:rsidRDefault="0070408F" w:rsidP="0070408F">
      <w:pPr>
        <w:pStyle w:val="Default"/>
        <w:rPr>
          <w:b/>
          <w:sz w:val="28"/>
          <w:szCs w:val="28"/>
        </w:rPr>
      </w:pPr>
      <w:r w:rsidRPr="0070408F">
        <w:rPr>
          <w:b/>
          <w:sz w:val="28"/>
          <w:szCs w:val="28"/>
        </w:rPr>
        <w:t>ARC</w:t>
      </w:r>
      <w:r w:rsidRPr="0070408F">
        <w:rPr>
          <w:b/>
          <w:sz w:val="28"/>
          <w:szCs w:val="28"/>
        </w:rPr>
        <w:t xml:space="preserve"> A1 - T</w:t>
      </w:r>
      <w:r w:rsidRPr="0070408F">
        <w:rPr>
          <w:b/>
          <w:sz w:val="28"/>
          <w:szCs w:val="28"/>
        </w:rPr>
        <w:t xml:space="preserve">rouble de l’humeur </w:t>
      </w:r>
    </w:p>
    <w:p w:rsidR="0070408F" w:rsidRDefault="0070408F" w:rsidP="0070408F">
      <w:pPr>
        <w:pStyle w:val="Default"/>
        <w:rPr>
          <w:sz w:val="23"/>
          <w:szCs w:val="23"/>
        </w:rPr>
      </w:pPr>
    </w:p>
    <w:p w:rsidR="0070408F" w:rsidRPr="0070408F" w:rsidRDefault="0070408F" w:rsidP="0070408F">
      <w:pPr>
        <w:pStyle w:val="Default"/>
        <w:rPr>
          <w:b/>
        </w:rPr>
      </w:pPr>
      <w:r w:rsidRPr="0070408F">
        <w:rPr>
          <w:b/>
        </w:rPr>
        <w:t xml:space="preserve">Mise en situation remise aux externes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Une jeune femme de 27 ans, Mme Tremblay, a demandé un rendez-vous à la clinique de médecine familiale où vous travaillez. Elle présente certaines difficultés depuis la naissance de son enfant il y a 9 semaines, et craint que ceci ne soit pas habituel. Elle se questionne sur ses aptitudes maternelles et a de la difficulté à se sentir proche de son bébé. Elle vient accompagnée de sa </w:t>
      </w:r>
      <w:r w:rsidRPr="0070408F">
        <w:rPr>
          <w:sz w:val="22"/>
          <w:szCs w:val="22"/>
        </w:rPr>
        <w:t>sœur</w:t>
      </w:r>
      <w:r w:rsidRPr="0070408F">
        <w:rPr>
          <w:sz w:val="22"/>
          <w:szCs w:val="22"/>
        </w:rPr>
        <w:t xml:space="preserve">, qui s'occupe du bébé dans la salle d'attente.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Vous connaissez Madame Tremblay, pour avoir vous-même assuré le suivi de sa grossesse, qui s'était déroulée normalement.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Vous révisez vos notes au dossier :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>Elle est en couple avec son conjoint depuis 5 ans. Elle travaille comme ingénieure civile et a un emploi stable depuis 4 ans. Il y a un an et demi, son co</w:t>
      </w:r>
      <w:bookmarkStart w:id="0" w:name="_GoBack"/>
      <w:bookmarkEnd w:id="0"/>
      <w:r w:rsidRPr="0070408F">
        <w:rPr>
          <w:sz w:val="22"/>
          <w:szCs w:val="22"/>
        </w:rPr>
        <w:t>njoint et elle</w:t>
      </w:r>
      <w:r>
        <w:rPr>
          <w:sz w:val="22"/>
          <w:szCs w:val="22"/>
        </w:rPr>
        <w:t>s</w:t>
      </w:r>
      <w:r w:rsidRPr="0070408F">
        <w:rPr>
          <w:sz w:val="22"/>
          <w:szCs w:val="22"/>
        </w:rPr>
        <w:t xml:space="preserve"> ont décidé d’avoir un premier enfant.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Antécédents personnels :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Grossesse normale (G1A0P1). Résultats de laboratoire tous normaux durant la grossesse.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Aucun antécédent médical ou psychiatrique documenté.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Antécédents familiaux :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Hypertension artérielle du côté paternel.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On ne trouve pas d'information concernant les antécédents psychiatriques familiaux.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Habitudes de vie :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Tabagisme de 16 à 21 ans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Alcool occasionnel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Drogues : </w:t>
      </w:r>
      <w:proofErr w:type="spellStart"/>
      <w:r w:rsidRPr="0070408F">
        <w:rPr>
          <w:sz w:val="22"/>
          <w:szCs w:val="22"/>
        </w:rPr>
        <w:t>nil</w:t>
      </w:r>
      <w:proofErr w:type="spellEnd"/>
      <w:r w:rsidRPr="0070408F">
        <w:rPr>
          <w:sz w:val="22"/>
          <w:szCs w:val="22"/>
        </w:rPr>
        <w:t xml:space="preserve"> </w:t>
      </w:r>
    </w:p>
    <w:p w:rsidR="0070408F" w:rsidRPr="0070408F" w:rsidRDefault="0070408F" w:rsidP="0070408F">
      <w:pPr>
        <w:pStyle w:val="Default"/>
        <w:rPr>
          <w:sz w:val="22"/>
          <w:szCs w:val="22"/>
        </w:rPr>
      </w:pPr>
      <w:r w:rsidRPr="0070408F">
        <w:rPr>
          <w:sz w:val="22"/>
          <w:szCs w:val="22"/>
        </w:rPr>
        <w:t xml:space="preserve">Médication : </w:t>
      </w:r>
    </w:p>
    <w:p w:rsidR="00A5457B" w:rsidRPr="0070408F" w:rsidRDefault="0070408F" w:rsidP="0070408F">
      <w:r w:rsidRPr="0070408F">
        <w:t>Nil</w:t>
      </w:r>
    </w:p>
    <w:sectPr w:rsidR="00A5457B" w:rsidRPr="00704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8F"/>
    <w:rsid w:val="00262BF1"/>
    <w:rsid w:val="0070408F"/>
    <w:rsid w:val="007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EE50-E6AA-471B-808E-EA911E3C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4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Céline</dc:creator>
  <cp:keywords/>
  <dc:description/>
  <cp:lastModifiedBy>Carrier Céline</cp:lastModifiedBy>
  <cp:revision>1</cp:revision>
  <dcterms:created xsi:type="dcterms:W3CDTF">2019-12-17T18:31:00Z</dcterms:created>
  <dcterms:modified xsi:type="dcterms:W3CDTF">2019-12-17T18:33:00Z</dcterms:modified>
</cp:coreProperties>
</file>